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2A0" w:rsidRPr="004A2429" w:rsidRDefault="002D22A0" w:rsidP="002D22A0">
      <w:pPr>
        <w:pStyle w:val="Title"/>
        <w:rPr>
          <w:color w:val="385623" w:themeColor="accent6" w:themeShade="80"/>
          <w:u w:val="none"/>
        </w:rPr>
      </w:pPr>
      <w:bookmarkStart w:id="0" w:name="_GoBack"/>
      <w:bookmarkEnd w:id="0"/>
      <w:r w:rsidRPr="004A2429">
        <w:rPr>
          <w:color w:val="385623" w:themeColor="accent6" w:themeShade="80"/>
          <w:u w:val="none"/>
        </w:rPr>
        <w:t xml:space="preserve">Summary from NZDSN Regional Zoom meetings </w:t>
      </w:r>
      <w:r w:rsidR="007F48F2">
        <w:rPr>
          <w:color w:val="385623" w:themeColor="accent6" w:themeShade="80"/>
          <w:u w:val="none"/>
        </w:rPr>
        <w:t>13</w:t>
      </w:r>
      <w:r w:rsidRPr="005D15BC">
        <w:rPr>
          <w:color w:val="385623" w:themeColor="accent6" w:themeShade="80"/>
          <w:u w:val="none"/>
        </w:rPr>
        <w:t xml:space="preserve"> </w:t>
      </w:r>
      <w:r w:rsidR="000707BF">
        <w:rPr>
          <w:color w:val="385623" w:themeColor="accent6" w:themeShade="80"/>
          <w:u w:val="none"/>
        </w:rPr>
        <w:t xml:space="preserve">and 20 </w:t>
      </w:r>
      <w:r>
        <w:rPr>
          <w:color w:val="385623" w:themeColor="accent6" w:themeShade="80"/>
          <w:u w:val="none"/>
        </w:rPr>
        <w:t>May</w:t>
      </w:r>
      <w:r w:rsidRPr="004A2429">
        <w:rPr>
          <w:color w:val="385623" w:themeColor="accent6" w:themeShade="80"/>
          <w:u w:val="none"/>
        </w:rPr>
        <w:t xml:space="preserve"> </w:t>
      </w:r>
      <w:r>
        <w:rPr>
          <w:color w:val="385623" w:themeColor="accent6" w:themeShade="80"/>
          <w:u w:val="none"/>
        </w:rPr>
        <w:t>2020</w:t>
      </w:r>
    </w:p>
    <w:p w:rsidR="002D22A0" w:rsidRPr="00324D1A" w:rsidRDefault="002D22A0" w:rsidP="00324D1A">
      <w:pPr>
        <w:spacing w:before="240" w:after="0"/>
        <w:rPr>
          <w:rFonts w:asciiTheme="minorHAnsi" w:hAnsiTheme="minorHAnsi"/>
          <w:b/>
          <w:u w:val="none"/>
        </w:rPr>
      </w:pPr>
      <w:r w:rsidRPr="00324D1A">
        <w:rPr>
          <w:rFonts w:asciiTheme="minorHAnsi" w:hAnsiTheme="minorHAnsi"/>
          <w:b/>
          <w:u w:val="none"/>
        </w:rPr>
        <w:t>Issues/Concerns:</w:t>
      </w:r>
    </w:p>
    <w:p w:rsidR="008C6909" w:rsidRPr="00324D1A" w:rsidRDefault="008E15B6" w:rsidP="008E15B6">
      <w:pPr>
        <w:rPr>
          <w:rFonts w:asciiTheme="minorHAnsi" w:hAnsiTheme="minorHAnsi"/>
          <w:b/>
          <w:u w:val="none"/>
        </w:rPr>
      </w:pPr>
      <w:r w:rsidRPr="00324D1A">
        <w:rPr>
          <w:rFonts w:asciiTheme="minorHAnsi" w:hAnsiTheme="minorHAnsi"/>
          <w:b/>
          <w:u w:val="none"/>
        </w:rPr>
        <w:t>13 May</w:t>
      </w:r>
    </w:p>
    <w:p w:rsidR="00C60E7D" w:rsidRPr="00C60E7D" w:rsidRDefault="00C60E7D" w:rsidP="00C60E7D">
      <w:pPr>
        <w:pStyle w:val="ListParagraph"/>
        <w:numPr>
          <w:ilvl w:val="0"/>
          <w:numId w:val="1"/>
        </w:numPr>
        <w:rPr>
          <w:rFonts w:ascii="Calibri" w:eastAsia="Calibri" w:hAnsi="Calibri" w:cs="Calibri"/>
          <w:b w:val="0"/>
          <w:bCs/>
        </w:rPr>
      </w:pPr>
      <w:r w:rsidRPr="00C60E7D">
        <w:rPr>
          <w:rFonts w:ascii="Calibri" w:eastAsia="Calibri" w:hAnsi="Calibri" w:cs="Calibri"/>
          <w:b w:val="0"/>
          <w:bCs/>
        </w:rPr>
        <w:t xml:space="preserve">Confusion around when repayments to MOH need to take place after receiving incorrect May payments. Some were underpaid or overpaid and have repaid and are now (13th May) waiting for the full payment. </w:t>
      </w:r>
    </w:p>
    <w:p w:rsidR="00DD59E8" w:rsidRPr="00DD59E8" w:rsidRDefault="00DD59E8" w:rsidP="00DD59E8">
      <w:pPr>
        <w:pStyle w:val="ListParagraph"/>
        <w:numPr>
          <w:ilvl w:val="0"/>
          <w:numId w:val="1"/>
        </w:numPr>
        <w:rPr>
          <w:rFonts w:ascii="Calibri" w:eastAsia="Calibri" w:hAnsi="Calibri" w:cs="Calibri"/>
          <w:b w:val="0"/>
          <w:bCs/>
        </w:rPr>
      </w:pPr>
      <w:r w:rsidRPr="00DD59E8">
        <w:rPr>
          <w:rFonts w:ascii="Calibri" w:eastAsia="Calibri" w:hAnsi="Calibri" w:cs="Calibri"/>
          <w:b w:val="0"/>
          <w:bCs/>
        </w:rPr>
        <w:t>Funding issues and PPE are still outstanding (masks and gloves not forthcoming).  There appears to be a lack of understanding of issues on the ground for costs.  NZDSN have escalated this issue to the MOH, and this item will remain on the Agenda.</w:t>
      </w:r>
    </w:p>
    <w:p w:rsidR="00DD59E8" w:rsidRDefault="00DD59E8" w:rsidP="00DD59E8">
      <w:pPr>
        <w:pStyle w:val="ListParagraph"/>
        <w:numPr>
          <w:ilvl w:val="0"/>
          <w:numId w:val="1"/>
        </w:numPr>
        <w:rPr>
          <w:rFonts w:ascii="Calibri" w:eastAsia="Calibri" w:hAnsi="Calibri" w:cs="Calibri"/>
          <w:b w:val="0"/>
          <w:bCs/>
        </w:rPr>
      </w:pPr>
      <w:r w:rsidRPr="00DD59E8">
        <w:rPr>
          <w:rFonts w:ascii="Calibri" w:eastAsia="Calibri" w:hAnsi="Calibri" w:cs="Calibri"/>
          <w:b w:val="0"/>
          <w:bCs/>
        </w:rPr>
        <w:t xml:space="preserve">New PPE guidelines are challenging within the setting, requiring risk analysis for individuals – this has </w:t>
      </w:r>
      <w:r w:rsidR="00C3011E" w:rsidRPr="00DD59E8">
        <w:rPr>
          <w:rFonts w:ascii="Calibri" w:eastAsia="Calibri" w:hAnsi="Calibri" w:cs="Calibri"/>
          <w:b w:val="0"/>
          <w:bCs/>
        </w:rPr>
        <w:t>been</w:t>
      </w:r>
      <w:r w:rsidRPr="00DD59E8">
        <w:rPr>
          <w:rFonts w:ascii="Calibri" w:eastAsia="Calibri" w:hAnsi="Calibri" w:cs="Calibri"/>
          <w:b w:val="0"/>
          <w:bCs/>
        </w:rPr>
        <w:t xml:space="preserve"> quite difficult and will increase the use of PPE.</w:t>
      </w:r>
    </w:p>
    <w:p w:rsidR="002C5ED5" w:rsidRPr="002C5ED5" w:rsidRDefault="002C5ED5" w:rsidP="00DD59E8">
      <w:pPr>
        <w:pStyle w:val="ListParagraph"/>
        <w:numPr>
          <w:ilvl w:val="0"/>
          <w:numId w:val="1"/>
        </w:numPr>
        <w:rPr>
          <w:rFonts w:ascii="Calibri" w:eastAsia="Calibri" w:hAnsi="Calibri" w:cs="Calibri"/>
          <w:b w:val="0"/>
          <w:bCs/>
        </w:rPr>
      </w:pPr>
      <w:r w:rsidRPr="002C5ED5">
        <w:rPr>
          <w:rFonts w:ascii="Calibri" w:eastAsia="Calibri" w:hAnsi="Calibri" w:cs="Calibri"/>
          <w:b w:val="0"/>
          <w:bCs/>
        </w:rPr>
        <w:t>Disability Specific guidelines distributed, Concern that with level 2 increased demand for PPE might become an issue again for supply chain?</w:t>
      </w:r>
    </w:p>
    <w:p w:rsidR="002C5ED5" w:rsidRPr="002C5ED5" w:rsidRDefault="002C5ED5" w:rsidP="002C5ED5">
      <w:pPr>
        <w:pStyle w:val="ListParagraph"/>
        <w:numPr>
          <w:ilvl w:val="0"/>
          <w:numId w:val="1"/>
        </w:numPr>
        <w:rPr>
          <w:rFonts w:ascii="Calibri" w:eastAsia="Calibri" w:hAnsi="Calibri" w:cs="Calibri"/>
          <w:b w:val="0"/>
          <w:bCs/>
        </w:rPr>
      </w:pPr>
      <w:r>
        <w:rPr>
          <w:rFonts w:ascii="Calibri" w:eastAsia="Calibri" w:hAnsi="Calibri" w:cs="Calibri"/>
          <w:b w:val="0"/>
          <w:bCs/>
        </w:rPr>
        <w:t>Some providers find</w:t>
      </w:r>
      <w:r w:rsidRPr="002C5ED5">
        <w:rPr>
          <w:rFonts w:ascii="Calibri" w:eastAsia="Calibri" w:hAnsi="Calibri" w:cs="Calibri"/>
          <w:b w:val="0"/>
          <w:bCs/>
        </w:rPr>
        <w:t xml:space="preserve"> PPE guidelines for community care providers who provide care in people’s homes more useful and less complicated than guidelines provided to the disability sector: </w:t>
      </w:r>
      <w:hyperlink r:id="rId5" w:history="1">
        <w:r w:rsidRPr="00542B9F">
          <w:rPr>
            <w:rStyle w:val="Hyperlink"/>
            <w:rFonts w:ascii="Calibri" w:eastAsia="Calibri" w:hAnsi="Calibri" w:cs="Calibri"/>
            <w:b w:val="0"/>
            <w:bCs/>
          </w:rPr>
          <w:t>https://www.health.govt.nz/system/files/documents/pages/ppe-requirement-community-care-providers-prevention-covid-19-7may20.pdf</w:t>
        </w:r>
      </w:hyperlink>
      <w:r>
        <w:rPr>
          <w:rFonts w:ascii="Calibri" w:eastAsia="Calibri" w:hAnsi="Calibri" w:cs="Calibri"/>
          <w:b w:val="0"/>
          <w:bCs/>
        </w:rPr>
        <w:t xml:space="preserve"> </w:t>
      </w:r>
    </w:p>
    <w:p w:rsidR="002D4DBA" w:rsidRPr="008D55F7" w:rsidRDefault="002D4DBA" w:rsidP="008D55F7">
      <w:pPr>
        <w:pStyle w:val="ListParagraph"/>
        <w:numPr>
          <w:ilvl w:val="0"/>
          <w:numId w:val="1"/>
        </w:numPr>
        <w:rPr>
          <w:rFonts w:ascii="Calibri" w:eastAsia="Calibri" w:hAnsi="Calibri" w:cs="Calibri"/>
          <w:b w:val="0"/>
          <w:bCs/>
        </w:rPr>
      </w:pPr>
      <w:r w:rsidRPr="008D55F7">
        <w:rPr>
          <w:rFonts w:ascii="Calibri" w:eastAsia="Calibri" w:hAnsi="Calibri" w:cs="Calibri"/>
          <w:b w:val="0"/>
          <w:bCs/>
        </w:rPr>
        <w:t>Infection control audits - so far all very positive feedback, shout out to the disability sector for being so well prepared around Infection risk control. MOH was very pleasantly surprised.</w:t>
      </w:r>
      <w:r w:rsidR="008D55F7" w:rsidRPr="008D55F7">
        <w:rPr>
          <w:b w:val="0"/>
        </w:rPr>
        <w:t xml:space="preserve"> </w:t>
      </w:r>
      <w:r w:rsidR="008D55F7" w:rsidRPr="008D55F7">
        <w:rPr>
          <w:rFonts w:ascii="Calibri" w:eastAsia="Calibri" w:hAnsi="Calibri" w:cs="Calibri"/>
          <w:b w:val="0"/>
          <w:bCs/>
        </w:rPr>
        <w:t xml:space="preserve">According to providers very positive, personable, practical and helpful experience, no big gaps or issues came out. Some providers shared their experience. They have appreciated the time to reflect with the team on the work that they have done! </w:t>
      </w:r>
    </w:p>
    <w:p w:rsidR="00DD59E8" w:rsidRDefault="00DD59E8" w:rsidP="00DD59E8">
      <w:pPr>
        <w:numPr>
          <w:ilvl w:val="0"/>
          <w:numId w:val="1"/>
        </w:numPr>
        <w:spacing w:after="0" w:line="240" w:lineRule="auto"/>
        <w:contextualSpacing/>
        <w:rPr>
          <w:rFonts w:ascii="Calibri" w:eastAsia="Calibri" w:hAnsi="Calibri" w:cs="Calibri"/>
          <w:bCs/>
          <w:u w:val="none"/>
        </w:rPr>
      </w:pPr>
      <w:r w:rsidRPr="00DD59E8">
        <w:rPr>
          <w:rFonts w:ascii="Calibri" w:eastAsia="Calibri" w:hAnsi="Calibri" w:cs="Calibri"/>
          <w:bCs/>
          <w:u w:val="none"/>
        </w:rPr>
        <w:t>The lateness of advice from MOH is challenging – this will remain on the NZDSN Agenda.  The Provider group minutes are provided to NZDSN to capture all the concerns of the provider group.  This was apparent when the audit tool was quickly changed.</w:t>
      </w:r>
    </w:p>
    <w:p w:rsidR="00F378D2" w:rsidRPr="00F378D2" w:rsidRDefault="00F378D2" w:rsidP="00DD59E8">
      <w:pPr>
        <w:numPr>
          <w:ilvl w:val="0"/>
          <w:numId w:val="1"/>
        </w:numPr>
        <w:spacing w:after="0" w:line="240" w:lineRule="auto"/>
        <w:contextualSpacing/>
        <w:rPr>
          <w:rFonts w:ascii="Calibri" w:eastAsia="Calibri" w:hAnsi="Calibri" w:cs="Calibri"/>
          <w:bCs/>
          <w:u w:val="none"/>
        </w:rPr>
      </w:pPr>
      <w:r>
        <w:rPr>
          <w:rFonts w:ascii="Calibri" w:eastAsia="Calibri" w:hAnsi="Calibri" w:cs="Calibri"/>
          <w:bCs/>
          <w:u w:val="none"/>
        </w:rPr>
        <w:t>A</w:t>
      </w:r>
      <w:r w:rsidRPr="00F378D2">
        <w:rPr>
          <w:rFonts w:ascii="Calibri" w:eastAsia="Calibri" w:hAnsi="Calibri" w:cs="Calibri"/>
          <w:bCs/>
          <w:u w:val="none"/>
        </w:rPr>
        <w:t xml:space="preserve">n ongoing concern is when will we get the template around extra ordinary costs – this is required to understand what the forecast will look like in 3-4 </w:t>
      </w:r>
      <w:proofErr w:type="spellStart"/>
      <w:proofErr w:type="gramStart"/>
      <w:r w:rsidRPr="00F378D2">
        <w:rPr>
          <w:rFonts w:ascii="Calibri" w:eastAsia="Calibri" w:hAnsi="Calibri" w:cs="Calibri"/>
          <w:bCs/>
          <w:u w:val="none"/>
        </w:rPr>
        <w:t>months</w:t>
      </w:r>
      <w:proofErr w:type="gramEnd"/>
      <w:r w:rsidRPr="00F378D2">
        <w:rPr>
          <w:rFonts w:ascii="Calibri" w:eastAsia="Calibri" w:hAnsi="Calibri" w:cs="Calibri"/>
          <w:bCs/>
          <w:u w:val="none"/>
        </w:rPr>
        <w:t xml:space="preserve"> time</w:t>
      </w:r>
      <w:proofErr w:type="spellEnd"/>
      <w:r w:rsidRPr="00F378D2">
        <w:rPr>
          <w:rFonts w:ascii="Calibri" w:eastAsia="Calibri" w:hAnsi="Calibri" w:cs="Calibri"/>
          <w:bCs/>
          <w:u w:val="none"/>
        </w:rPr>
        <w:t xml:space="preserve">.  Making it very hard to plan with confidence.  </w:t>
      </w:r>
    </w:p>
    <w:p w:rsidR="00F378D2" w:rsidRPr="00F378D2" w:rsidRDefault="00F378D2" w:rsidP="00F378D2">
      <w:pPr>
        <w:numPr>
          <w:ilvl w:val="0"/>
          <w:numId w:val="1"/>
        </w:numPr>
        <w:contextualSpacing/>
        <w:rPr>
          <w:rFonts w:ascii="Calibri" w:eastAsia="Calibri" w:hAnsi="Calibri" w:cs="Calibri"/>
          <w:b/>
          <w:bCs/>
        </w:rPr>
      </w:pPr>
      <w:r w:rsidRPr="00F378D2">
        <w:rPr>
          <w:rFonts w:ascii="Calibri" w:eastAsia="Calibri" w:hAnsi="Calibri" w:cs="Calibri"/>
          <w:bCs/>
          <w:u w:val="none"/>
        </w:rPr>
        <w:t xml:space="preserve">Staff sick leave – staff are being encouraged to not come to work with the slightest symptom.  This could go on for a considerable length of </w:t>
      </w:r>
      <w:proofErr w:type="gramStart"/>
      <w:r w:rsidRPr="00F378D2">
        <w:rPr>
          <w:rFonts w:ascii="Calibri" w:eastAsia="Calibri" w:hAnsi="Calibri" w:cs="Calibri"/>
          <w:bCs/>
          <w:u w:val="none"/>
        </w:rPr>
        <w:t>time,</w:t>
      </w:r>
      <w:proofErr w:type="gramEnd"/>
      <w:r w:rsidRPr="00F378D2">
        <w:rPr>
          <w:rFonts w:ascii="Calibri" w:eastAsia="Calibri" w:hAnsi="Calibri" w:cs="Calibri"/>
          <w:bCs/>
          <w:u w:val="none"/>
        </w:rPr>
        <w:t xml:space="preserve"> sick leave is going to run out.  Staff have 5 </w:t>
      </w:r>
      <w:proofErr w:type="gramStart"/>
      <w:r w:rsidRPr="00F378D2">
        <w:rPr>
          <w:rFonts w:ascii="Calibri" w:eastAsia="Calibri" w:hAnsi="Calibri" w:cs="Calibri"/>
          <w:bCs/>
          <w:u w:val="none"/>
        </w:rPr>
        <w:t>days</w:t>
      </w:r>
      <w:proofErr w:type="gramEnd"/>
      <w:r w:rsidRPr="00F378D2">
        <w:rPr>
          <w:rFonts w:ascii="Calibri" w:eastAsia="Calibri" w:hAnsi="Calibri" w:cs="Calibri"/>
          <w:bCs/>
          <w:u w:val="none"/>
        </w:rPr>
        <w:t xml:space="preserve"> sick leave, needs to be considered at gov</w:t>
      </w:r>
      <w:r w:rsidR="008C6909">
        <w:rPr>
          <w:rFonts w:ascii="Calibri" w:eastAsia="Calibri" w:hAnsi="Calibri" w:cs="Calibri"/>
          <w:bCs/>
          <w:u w:val="none"/>
        </w:rPr>
        <w:t>ernmen</w:t>
      </w:r>
      <w:r w:rsidRPr="00F378D2">
        <w:rPr>
          <w:rFonts w:ascii="Calibri" w:eastAsia="Calibri" w:hAnsi="Calibri" w:cs="Calibri"/>
          <w:bCs/>
          <w:u w:val="none"/>
        </w:rPr>
        <w:t xml:space="preserve">t level, we will have a significant increase in staff being </w:t>
      </w:r>
      <w:r w:rsidRPr="00F378D2">
        <w:rPr>
          <w:rFonts w:ascii="Calibri" w:eastAsia="Calibri" w:hAnsi="Calibri" w:cs="Calibri"/>
          <w:bCs/>
          <w:u w:val="none"/>
        </w:rPr>
        <w:lastRenderedPageBreak/>
        <w:t>off, and covering leave.  This is a significant issue going forward.</w:t>
      </w:r>
      <w:r w:rsidRPr="00F378D2">
        <w:rPr>
          <w:rFonts w:ascii="Calibri" w:hAnsi="Calibri" w:cs="Calibri"/>
          <w:color w:val="1F497D"/>
          <w:sz w:val="28"/>
          <w:szCs w:val="28"/>
          <w:u w:val="none"/>
        </w:rPr>
        <w:t xml:space="preserve"> </w:t>
      </w:r>
      <w:r w:rsidRPr="00F378D2">
        <w:rPr>
          <w:rFonts w:ascii="Calibri" w:eastAsia="Calibri" w:hAnsi="Calibri" w:cs="Calibri"/>
          <w:b/>
          <w:bCs/>
        </w:rPr>
        <w:t>You can use the leave scheme to subsidise costs of those staff who are now in need of a well-deserved break</w:t>
      </w:r>
    </w:p>
    <w:p w:rsidR="00F378D2" w:rsidRPr="00F378D2" w:rsidRDefault="00F378D2" w:rsidP="00F378D2">
      <w:pPr>
        <w:numPr>
          <w:ilvl w:val="0"/>
          <w:numId w:val="1"/>
        </w:numPr>
        <w:spacing w:after="0" w:line="240" w:lineRule="auto"/>
        <w:contextualSpacing/>
        <w:rPr>
          <w:rFonts w:ascii="Calibri" w:eastAsia="Calibri" w:hAnsi="Calibri" w:cs="Calibri"/>
          <w:bCs/>
          <w:u w:val="none"/>
        </w:rPr>
      </w:pPr>
      <w:r w:rsidRPr="00F378D2">
        <w:rPr>
          <w:rFonts w:ascii="Calibri" w:eastAsia="Calibri" w:hAnsi="Calibri" w:cs="Calibri"/>
          <w:bCs/>
          <w:u w:val="none"/>
        </w:rPr>
        <w:t>With unemployment forecast to increase, the Government message is unclear on Immigration space.  What does this mean for our migrants who are on work Visas and their ability to renew these?  How do we plan for this?  Many providers are heavily reliant on migrants – not all have residency.  There will be a lag between vacancies and those looking for work.  It would be good to get the good people early, assuming some changes to immigration rules come to pass.</w:t>
      </w:r>
    </w:p>
    <w:p w:rsidR="00F378D2" w:rsidRPr="00F378D2" w:rsidRDefault="00F378D2" w:rsidP="00F378D2">
      <w:pPr>
        <w:spacing w:after="0" w:line="240" w:lineRule="auto"/>
        <w:ind w:left="720"/>
        <w:contextualSpacing/>
        <w:rPr>
          <w:rFonts w:ascii="Calibri" w:eastAsia="Calibri" w:hAnsi="Calibri" w:cs="Calibri"/>
          <w:bCs/>
          <w:u w:val="none"/>
        </w:rPr>
      </w:pPr>
      <w:r w:rsidRPr="00F378D2">
        <w:rPr>
          <w:rFonts w:ascii="Calibri" w:eastAsia="Calibri" w:hAnsi="Calibri" w:cs="Calibri"/>
          <w:bCs/>
          <w:u w:val="none"/>
        </w:rPr>
        <w:t>There is considerable uncertainty for these staff.  There has been considerable career development undertaken with these people, longevity and understanding of the service and people we support.  We need some way to protect these staff.</w:t>
      </w:r>
    </w:p>
    <w:p w:rsidR="0020576F" w:rsidRPr="0020576F" w:rsidRDefault="00F378D2" w:rsidP="0020576F">
      <w:pPr>
        <w:numPr>
          <w:ilvl w:val="0"/>
          <w:numId w:val="7"/>
        </w:numPr>
        <w:contextualSpacing/>
        <w:rPr>
          <w:rFonts w:ascii="Calibri" w:eastAsia="Calibri" w:hAnsi="Calibri" w:cs="Calibri"/>
          <w:b/>
          <w:bCs/>
        </w:rPr>
      </w:pPr>
      <w:r w:rsidRPr="00F378D2">
        <w:rPr>
          <w:rFonts w:ascii="Calibri" w:eastAsia="Calibri" w:hAnsi="Calibri" w:cs="Calibri"/>
          <w:bCs/>
          <w:u w:val="none"/>
        </w:rPr>
        <w:t xml:space="preserve">An indication either way would be helpful. How do we hedge our bets for the </w:t>
      </w:r>
      <w:r w:rsidR="007F1EC0" w:rsidRPr="00F378D2">
        <w:rPr>
          <w:rFonts w:ascii="Calibri" w:eastAsia="Calibri" w:hAnsi="Calibri" w:cs="Calibri"/>
          <w:bCs/>
          <w:u w:val="none"/>
        </w:rPr>
        <w:t>sector?</w:t>
      </w:r>
      <w:r w:rsidRPr="00F378D2">
        <w:rPr>
          <w:rFonts w:ascii="Calibri" w:eastAsia="Calibri" w:hAnsi="Calibri" w:cs="Calibri"/>
          <w:bCs/>
          <w:u w:val="none"/>
        </w:rPr>
        <w:t xml:space="preserve">  Could the Ministry get on the front foot and offer training – so they stand a better chance of employment.  UC are offering a fast track course for Air NZ staff.  Talking about innovation – a fast track of skills development over and above what we can do currently.  </w:t>
      </w:r>
      <w:r w:rsidR="0020576F">
        <w:rPr>
          <w:rFonts w:ascii="Calibri" w:eastAsia="Calibri" w:hAnsi="Calibri" w:cs="Calibri"/>
          <w:b/>
          <w:bCs/>
        </w:rPr>
        <w:t>NZDSN is</w:t>
      </w:r>
      <w:r w:rsidR="0020576F" w:rsidRPr="0020576F">
        <w:rPr>
          <w:rFonts w:ascii="Calibri" w:eastAsia="Calibri" w:hAnsi="Calibri" w:cs="Calibri"/>
          <w:b/>
          <w:bCs/>
        </w:rPr>
        <w:t xml:space="preserve"> working with Go Tourism on a portal on their new recruitment website to promote disability support work to the thousands of people being laid off in the tourism sector</w:t>
      </w:r>
    </w:p>
    <w:p w:rsidR="002D22A0" w:rsidRDefault="002D22A0" w:rsidP="002D22A0">
      <w:pPr>
        <w:spacing w:after="0" w:line="240" w:lineRule="auto"/>
        <w:contextualSpacing/>
        <w:rPr>
          <w:rFonts w:ascii="Calibri" w:eastAsia="Calibri" w:hAnsi="Calibri" w:cs="Calibri"/>
          <w:u w:val="none"/>
          <w:lang w:val="en-US"/>
        </w:rPr>
      </w:pPr>
    </w:p>
    <w:p w:rsidR="007F1EC0" w:rsidRPr="00670607" w:rsidRDefault="007F1EC0" w:rsidP="002D22A0">
      <w:pPr>
        <w:spacing w:after="0" w:line="240" w:lineRule="auto"/>
        <w:contextualSpacing/>
        <w:rPr>
          <w:rFonts w:asciiTheme="minorHAnsi" w:eastAsia="Calibri" w:hAnsiTheme="minorHAnsi"/>
          <w:b/>
          <w:u w:val="none"/>
          <w:lang w:val="en-US"/>
        </w:rPr>
      </w:pPr>
      <w:r w:rsidRPr="00670607">
        <w:rPr>
          <w:rFonts w:asciiTheme="minorHAnsi" w:eastAsia="Calibri" w:hAnsiTheme="minorHAnsi"/>
          <w:b/>
          <w:u w:val="none"/>
          <w:lang w:val="en-US"/>
        </w:rPr>
        <w:t>20 May</w:t>
      </w:r>
    </w:p>
    <w:p w:rsidR="00C0068B" w:rsidRDefault="00C0068B" w:rsidP="00C0068B">
      <w:pPr>
        <w:numPr>
          <w:ilvl w:val="0"/>
          <w:numId w:val="1"/>
        </w:numPr>
        <w:spacing w:after="0" w:line="240" w:lineRule="auto"/>
        <w:contextualSpacing/>
        <w:rPr>
          <w:rFonts w:asciiTheme="minorHAnsi" w:eastAsia="Calibri" w:hAnsiTheme="minorHAnsi"/>
          <w:bCs/>
          <w:u w:val="none"/>
          <w:lang w:val="en-US"/>
        </w:rPr>
      </w:pPr>
      <w:r w:rsidRPr="00C0068B">
        <w:rPr>
          <w:rFonts w:asciiTheme="minorHAnsi" w:eastAsia="Calibri" w:hAnsiTheme="minorHAnsi"/>
          <w:bCs/>
          <w:u w:val="none"/>
          <w:lang w:val="en-US"/>
        </w:rPr>
        <w:t xml:space="preserve">NZDSN has been pleasantly surprised by the budget announcements. </w:t>
      </w:r>
      <w:r>
        <w:rPr>
          <w:rFonts w:asciiTheme="minorHAnsi" w:eastAsia="Calibri" w:hAnsiTheme="minorHAnsi"/>
          <w:bCs/>
          <w:u w:val="none"/>
          <w:lang w:val="en-US"/>
        </w:rPr>
        <w:t>NZDSN sent out a positive m</w:t>
      </w:r>
      <w:r w:rsidRPr="00C0068B">
        <w:rPr>
          <w:rFonts w:asciiTheme="minorHAnsi" w:eastAsia="Calibri" w:hAnsiTheme="minorHAnsi"/>
          <w:bCs/>
          <w:u w:val="none"/>
          <w:lang w:val="en-US"/>
        </w:rPr>
        <w:t xml:space="preserve">edia </w:t>
      </w:r>
      <w:r>
        <w:rPr>
          <w:rFonts w:asciiTheme="minorHAnsi" w:eastAsia="Calibri" w:hAnsiTheme="minorHAnsi"/>
          <w:bCs/>
          <w:u w:val="none"/>
          <w:lang w:val="en-US"/>
        </w:rPr>
        <w:t xml:space="preserve">release </w:t>
      </w:r>
      <w:r w:rsidRPr="00C0068B">
        <w:rPr>
          <w:rFonts w:asciiTheme="minorHAnsi" w:eastAsia="Calibri" w:hAnsiTheme="minorHAnsi"/>
          <w:bCs/>
          <w:u w:val="none"/>
          <w:lang w:val="en-US"/>
        </w:rPr>
        <w:t xml:space="preserve">which not many media have picked up on. The </w:t>
      </w:r>
      <w:r>
        <w:rPr>
          <w:rFonts w:asciiTheme="minorHAnsi" w:eastAsia="Calibri" w:hAnsiTheme="minorHAnsi"/>
          <w:bCs/>
          <w:u w:val="none"/>
          <w:lang w:val="en-US"/>
        </w:rPr>
        <w:t>q</w:t>
      </w:r>
      <w:r w:rsidRPr="00C0068B">
        <w:rPr>
          <w:rFonts w:asciiTheme="minorHAnsi" w:eastAsia="Calibri" w:hAnsiTheme="minorHAnsi"/>
          <w:bCs/>
          <w:u w:val="none"/>
          <w:lang w:val="en-US"/>
        </w:rPr>
        <w:t xml:space="preserve">uestion will be how much of this will be used for contract price uplift or the residential price model. All details still need to be confirmed on where the money will be spent on. These specific details will be important to providers. </w:t>
      </w:r>
    </w:p>
    <w:p w:rsidR="00AF412B" w:rsidRPr="00AF412B" w:rsidRDefault="00AF412B" w:rsidP="00AF412B">
      <w:pPr>
        <w:numPr>
          <w:ilvl w:val="0"/>
          <w:numId w:val="1"/>
        </w:numPr>
        <w:spacing w:after="0" w:line="240" w:lineRule="auto"/>
        <w:contextualSpacing/>
        <w:rPr>
          <w:rFonts w:asciiTheme="minorHAnsi" w:eastAsia="Calibri" w:hAnsiTheme="minorHAnsi"/>
          <w:bCs/>
          <w:u w:val="none"/>
          <w:lang w:val="en-US"/>
        </w:rPr>
      </w:pPr>
      <w:r w:rsidRPr="00AF412B">
        <w:rPr>
          <w:rFonts w:asciiTheme="minorHAnsi" w:eastAsia="Calibri" w:hAnsiTheme="minorHAnsi"/>
          <w:bCs/>
          <w:u w:val="none"/>
          <w:lang w:val="en-US"/>
        </w:rPr>
        <w:t>Template for COVID cost reimbursement is close to being finalised and will be sent out to providers by MOH soon.</w:t>
      </w:r>
    </w:p>
    <w:p w:rsidR="00AF412B" w:rsidRPr="00AF412B" w:rsidRDefault="00AF412B" w:rsidP="00AF412B">
      <w:pPr>
        <w:numPr>
          <w:ilvl w:val="0"/>
          <w:numId w:val="1"/>
        </w:numPr>
        <w:spacing w:after="0" w:line="240" w:lineRule="auto"/>
        <w:contextualSpacing/>
        <w:rPr>
          <w:rFonts w:asciiTheme="minorHAnsi" w:eastAsia="Calibri" w:hAnsiTheme="minorHAnsi"/>
          <w:bCs/>
          <w:u w:val="none"/>
          <w:lang w:val="en-US"/>
        </w:rPr>
      </w:pPr>
      <w:r w:rsidRPr="00AF412B">
        <w:rPr>
          <w:rFonts w:asciiTheme="minorHAnsi" w:eastAsia="Calibri" w:hAnsiTheme="minorHAnsi"/>
          <w:bCs/>
          <w:u w:val="none"/>
          <w:lang w:val="en-US"/>
        </w:rPr>
        <w:t>Government has talks going on in the background about Flexible Disability Support (FDS) there is a significant appetite for this with government. But given the very complex administrative process that will come with it, it will be important that the government has a good system in place before they roll out FDS.</w:t>
      </w:r>
    </w:p>
    <w:p w:rsidR="00AF412B" w:rsidRPr="00AF412B" w:rsidRDefault="00AF412B" w:rsidP="00AF412B">
      <w:pPr>
        <w:numPr>
          <w:ilvl w:val="0"/>
          <w:numId w:val="1"/>
        </w:numPr>
        <w:spacing w:after="0" w:line="240" w:lineRule="auto"/>
        <w:contextualSpacing/>
        <w:rPr>
          <w:rFonts w:asciiTheme="minorHAnsi" w:eastAsia="Calibri" w:hAnsiTheme="minorHAnsi"/>
          <w:bCs/>
          <w:u w:val="none"/>
          <w:lang w:val="en-US"/>
        </w:rPr>
      </w:pPr>
      <w:r w:rsidRPr="00AF412B">
        <w:rPr>
          <w:rFonts w:asciiTheme="minorHAnsi" w:eastAsia="Calibri" w:hAnsiTheme="minorHAnsi"/>
          <w:bCs/>
          <w:u w:val="none"/>
          <w:lang w:val="en-US"/>
        </w:rPr>
        <w:t>Guidance around returning workforce also to be expected to come out soon.</w:t>
      </w:r>
    </w:p>
    <w:p w:rsidR="00AF412B" w:rsidRPr="00AF412B" w:rsidRDefault="00AF412B" w:rsidP="00AF412B">
      <w:pPr>
        <w:numPr>
          <w:ilvl w:val="0"/>
          <w:numId w:val="1"/>
        </w:numPr>
        <w:spacing w:after="0" w:line="240" w:lineRule="auto"/>
        <w:contextualSpacing/>
        <w:rPr>
          <w:rFonts w:asciiTheme="minorHAnsi" w:eastAsia="Calibri" w:hAnsiTheme="minorHAnsi"/>
          <w:bCs/>
          <w:u w:val="none"/>
          <w:lang w:val="en-US"/>
        </w:rPr>
      </w:pPr>
      <w:r w:rsidRPr="00AF412B">
        <w:rPr>
          <w:rFonts w:asciiTheme="minorHAnsi" w:eastAsia="Calibri" w:hAnsiTheme="minorHAnsi"/>
          <w:bCs/>
          <w:u w:val="none"/>
          <w:lang w:val="en-US"/>
        </w:rPr>
        <w:t xml:space="preserve">So far Implementation of level 2 seems to have gone reasonably smoothly for providers, no big new issues have been raised yet. </w:t>
      </w:r>
    </w:p>
    <w:p w:rsidR="000550A8" w:rsidRPr="000550A8" w:rsidRDefault="000550A8" w:rsidP="000550A8">
      <w:pPr>
        <w:numPr>
          <w:ilvl w:val="0"/>
          <w:numId w:val="1"/>
        </w:numPr>
        <w:spacing w:after="0" w:line="240" w:lineRule="auto"/>
        <w:contextualSpacing/>
        <w:rPr>
          <w:rFonts w:asciiTheme="minorHAnsi" w:eastAsia="Calibri" w:hAnsiTheme="minorHAnsi"/>
          <w:bCs/>
          <w:u w:val="none"/>
          <w:lang w:val="en-US"/>
        </w:rPr>
      </w:pPr>
      <w:r w:rsidRPr="000550A8">
        <w:rPr>
          <w:rFonts w:asciiTheme="minorHAnsi" w:eastAsia="Calibri" w:hAnsiTheme="minorHAnsi"/>
          <w:bCs/>
          <w:u w:val="none"/>
          <w:lang w:val="en-US"/>
        </w:rPr>
        <w:t>Providers very appreciative of being able to provide more info about who they are what they offer, this then should be passed on to MOH. This way they can hopefully stay away from deficit model in the future with more focus on how people want to live which organisation can offer this way of living to them.</w:t>
      </w:r>
    </w:p>
    <w:p w:rsidR="000550A8" w:rsidRPr="000550A8" w:rsidRDefault="000550A8" w:rsidP="000550A8">
      <w:pPr>
        <w:numPr>
          <w:ilvl w:val="0"/>
          <w:numId w:val="1"/>
        </w:numPr>
        <w:spacing w:after="0" w:line="240" w:lineRule="auto"/>
        <w:contextualSpacing/>
        <w:rPr>
          <w:rFonts w:asciiTheme="minorHAnsi" w:eastAsia="Calibri" w:hAnsiTheme="minorHAnsi"/>
          <w:bCs/>
          <w:u w:val="none"/>
          <w:lang w:val="en-US"/>
        </w:rPr>
      </w:pPr>
      <w:r w:rsidRPr="000550A8">
        <w:rPr>
          <w:rFonts w:asciiTheme="minorHAnsi" w:eastAsia="Calibri" w:hAnsiTheme="minorHAnsi"/>
          <w:bCs/>
          <w:u w:val="none"/>
          <w:lang w:val="en-US"/>
        </w:rPr>
        <w:t>Transitioning between services should be part of this process</w:t>
      </w:r>
    </w:p>
    <w:p w:rsidR="00AF412B" w:rsidRPr="00324D1A" w:rsidRDefault="007948C0" w:rsidP="00C33F4C">
      <w:pPr>
        <w:pStyle w:val="ListParagraph"/>
        <w:numPr>
          <w:ilvl w:val="0"/>
          <w:numId w:val="1"/>
        </w:numPr>
        <w:rPr>
          <w:rFonts w:eastAsia="Calibri"/>
          <w:bCs/>
          <w:lang w:val="en-US"/>
        </w:rPr>
      </w:pPr>
      <w:r w:rsidRPr="00324D1A">
        <w:rPr>
          <w:rFonts w:eastAsia="Calibri" w:cs="Arial"/>
          <w:b w:val="0"/>
          <w:bCs/>
          <w:lang w:val="en-US"/>
        </w:rPr>
        <w:lastRenderedPageBreak/>
        <w:t xml:space="preserve">Some providers had questions around what practices providers currently are putting in place. Government Tracing document was shared. </w:t>
      </w:r>
      <w:hyperlink r:id="rId6" w:history="1">
        <w:r w:rsidRPr="00324D1A">
          <w:rPr>
            <w:rStyle w:val="Hyperlink"/>
            <w:rFonts w:eastAsia="Calibri" w:cs="Arial"/>
            <w:b w:val="0"/>
            <w:bCs/>
            <w:lang w:val="en-US"/>
          </w:rPr>
          <w:t>https://covid19.govt.nz/assets/resources/posters/L2-resources-for-businesses/COVID-19-L2-Bus-Toolkit-Contact-Tracing-Register-A4-NON-retail.pdf</w:t>
        </w:r>
      </w:hyperlink>
      <w:r w:rsidRPr="00324D1A">
        <w:rPr>
          <w:rFonts w:eastAsia="Calibri" w:cs="Arial"/>
          <w:bCs/>
          <w:lang w:val="en-US"/>
        </w:rPr>
        <w:t xml:space="preserve"> </w:t>
      </w:r>
      <w:r w:rsidRPr="00324D1A">
        <w:rPr>
          <w:rFonts w:eastAsia="Calibri" w:cs="Arial"/>
          <w:b w:val="0"/>
          <w:bCs/>
          <w:lang w:val="en-US"/>
        </w:rPr>
        <w:t xml:space="preserve"> Note! This document asks for email address and the guidelines talk about the need for a physical address so providers have adjusted the document. Some providers are using apps for their staff and homes or online forms.</w:t>
      </w:r>
    </w:p>
    <w:p w:rsidR="00C0068B" w:rsidRPr="00C0068B" w:rsidRDefault="00C0068B" w:rsidP="002D22A0">
      <w:pPr>
        <w:spacing w:after="0" w:line="240" w:lineRule="auto"/>
        <w:contextualSpacing/>
        <w:rPr>
          <w:rFonts w:asciiTheme="minorHAnsi" w:eastAsia="Calibri" w:hAnsiTheme="minorHAnsi"/>
          <w:u w:val="none"/>
          <w:lang w:val="en-US"/>
        </w:rPr>
      </w:pPr>
    </w:p>
    <w:p w:rsidR="00AF412B" w:rsidRPr="003A1DCA" w:rsidRDefault="003A1DCA" w:rsidP="002D22A0">
      <w:pPr>
        <w:spacing w:after="0" w:line="240" w:lineRule="auto"/>
        <w:contextualSpacing/>
        <w:rPr>
          <w:rFonts w:ascii="Calibri" w:eastAsia="Calibri" w:hAnsi="Calibri" w:cs="Calibri"/>
          <w:b/>
          <w:u w:val="none"/>
          <w:lang w:val="en-US"/>
        </w:rPr>
      </w:pPr>
      <w:r>
        <w:rPr>
          <w:rFonts w:ascii="Calibri" w:eastAsia="Calibri" w:hAnsi="Calibri" w:cs="Calibri"/>
          <w:b/>
          <w:u w:val="none"/>
          <w:lang w:val="en-US"/>
        </w:rPr>
        <w:t xml:space="preserve">Alert Level 2 </w:t>
      </w:r>
    </w:p>
    <w:p w:rsidR="002D22A0" w:rsidRDefault="002D22A0" w:rsidP="002D22A0">
      <w:pPr>
        <w:spacing w:after="0" w:line="240" w:lineRule="auto"/>
        <w:contextualSpacing/>
        <w:rPr>
          <w:rFonts w:asciiTheme="minorHAnsi" w:hAnsiTheme="minorHAnsi" w:cstheme="minorHAnsi"/>
          <w:b/>
          <w:u w:val="none"/>
          <w:lang w:val="en-US"/>
        </w:rPr>
      </w:pPr>
      <w:r w:rsidRPr="003A1DCA">
        <w:rPr>
          <w:rFonts w:ascii="Calibri" w:eastAsia="Calibri" w:hAnsi="Calibri" w:cs="Calibri"/>
          <w:b/>
          <w:u w:val="none"/>
          <w:lang w:val="en-US"/>
        </w:rPr>
        <w:t>Support</w:t>
      </w:r>
      <w:r w:rsidRPr="003A1DCA">
        <w:rPr>
          <w:rFonts w:asciiTheme="minorHAnsi" w:hAnsiTheme="minorHAnsi" w:cstheme="minorHAnsi"/>
          <w:b/>
          <w:u w:val="none"/>
          <w:lang w:val="en-US"/>
        </w:rPr>
        <w:t xml:space="preserve"> continuing for </w:t>
      </w:r>
      <w:r w:rsidR="00C60E7D" w:rsidRPr="003A1DCA">
        <w:rPr>
          <w:rFonts w:asciiTheme="minorHAnsi" w:hAnsiTheme="minorHAnsi" w:cstheme="minorHAnsi"/>
          <w:b/>
          <w:u w:val="none"/>
          <w:lang w:val="en-US"/>
        </w:rPr>
        <w:t xml:space="preserve">aged </w:t>
      </w:r>
      <w:r w:rsidRPr="003A1DCA">
        <w:rPr>
          <w:rFonts w:asciiTheme="minorHAnsi" w:hAnsiTheme="minorHAnsi" w:cstheme="minorHAnsi"/>
          <w:b/>
          <w:u w:val="none"/>
          <w:lang w:val="en-US"/>
        </w:rPr>
        <w:t>70+ or health compromised staff?</w:t>
      </w:r>
    </w:p>
    <w:p w:rsidR="00AF412B" w:rsidRPr="003A1DCA" w:rsidRDefault="00AF412B" w:rsidP="002D22A0">
      <w:pPr>
        <w:spacing w:after="0" w:line="240" w:lineRule="auto"/>
        <w:contextualSpacing/>
        <w:rPr>
          <w:rFonts w:asciiTheme="minorHAnsi" w:hAnsiTheme="minorHAnsi" w:cstheme="minorHAnsi"/>
          <w:b/>
          <w:u w:val="none"/>
          <w:lang w:val="en-US"/>
        </w:rPr>
      </w:pPr>
      <w:r>
        <w:rPr>
          <w:rFonts w:asciiTheme="minorHAnsi" w:hAnsiTheme="minorHAnsi" w:cstheme="minorHAnsi"/>
          <w:b/>
          <w:u w:val="none"/>
          <w:lang w:val="en-US"/>
        </w:rPr>
        <w:t>13 May</w:t>
      </w:r>
    </w:p>
    <w:p w:rsidR="00C60E7D" w:rsidRPr="00C60E7D" w:rsidRDefault="00C60E7D" w:rsidP="00C60E7D">
      <w:pPr>
        <w:numPr>
          <w:ilvl w:val="0"/>
          <w:numId w:val="1"/>
        </w:numPr>
        <w:spacing w:after="0" w:line="240" w:lineRule="auto"/>
        <w:contextualSpacing/>
        <w:rPr>
          <w:rFonts w:ascii="Calibri" w:eastAsia="Calibri" w:hAnsi="Calibri" w:cs="Calibri"/>
          <w:u w:val="none"/>
        </w:rPr>
      </w:pPr>
      <w:r w:rsidRPr="00C60E7D">
        <w:rPr>
          <w:rFonts w:ascii="Calibri" w:eastAsia="Calibri" w:hAnsi="Calibri" w:cs="Calibri"/>
          <w:bCs/>
          <w:u w:val="none"/>
        </w:rPr>
        <w:t xml:space="preserve">Concerns around risk assessments </w:t>
      </w:r>
      <w:r>
        <w:rPr>
          <w:rFonts w:ascii="Calibri" w:eastAsia="Calibri" w:hAnsi="Calibri" w:cs="Calibri"/>
          <w:bCs/>
          <w:u w:val="none"/>
        </w:rPr>
        <w:t xml:space="preserve">for staff aged </w:t>
      </w:r>
      <w:r w:rsidRPr="00C60E7D">
        <w:rPr>
          <w:rFonts w:ascii="Calibri" w:eastAsia="Calibri" w:hAnsi="Calibri" w:cs="Calibri"/>
          <w:bCs/>
          <w:u w:val="none"/>
        </w:rPr>
        <w:t xml:space="preserve">over 70 and </w:t>
      </w:r>
      <w:r>
        <w:rPr>
          <w:rFonts w:ascii="Calibri" w:eastAsia="Calibri" w:hAnsi="Calibri" w:cs="Calibri"/>
          <w:bCs/>
          <w:u w:val="none"/>
        </w:rPr>
        <w:t xml:space="preserve">those with </w:t>
      </w:r>
      <w:r w:rsidRPr="00C60E7D">
        <w:rPr>
          <w:rFonts w:ascii="Calibri" w:eastAsia="Calibri" w:hAnsi="Calibri" w:cs="Calibri"/>
          <w:bCs/>
          <w:u w:val="none"/>
        </w:rPr>
        <w:t>und</w:t>
      </w:r>
      <w:r>
        <w:rPr>
          <w:rFonts w:ascii="Calibri" w:eastAsia="Calibri" w:hAnsi="Calibri" w:cs="Calibri"/>
          <w:bCs/>
          <w:u w:val="none"/>
        </w:rPr>
        <w:t>erlying health issues, how to</w:t>
      </w:r>
      <w:r w:rsidRPr="00C60E7D">
        <w:rPr>
          <w:rFonts w:ascii="Calibri" w:eastAsia="Calibri" w:hAnsi="Calibri" w:cs="Calibri"/>
          <w:bCs/>
          <w:u w:val="none"/>
        </w:rPr>
        <w:t xml:space="preserve"> assess fo</w:t>
      </w:r>
      <w:r>
        <w:rPr>
          <w:rFonts w:ascii="Calibri" w:eastAsia="Calibri" w:hAnsi="Calibri" w:cs="Calibri"/>
          <w:bCs/>
          <w:u w:val="none"/>
        </w:rPr>
        <w:t>r people getting back into work?</w:t>
      </w:r>
      <w:r w:rsidRPr="00C60E7D">
        <w:rPr>
          <w:rFonts w:ascii="Calibri" w:eastAsia="Calibri" w:hAnsi="Calibri" w:cs="Calibri"/>
          <w:bCs/>
          <w:u w:val="none"/>
        </w:rPr>
        <w:t xml:space="preserve"> </w:t>
      </w:r>
    </w:p>
    <w:p w:rsidR="00103C81" w:rsidRPr="00103C81" w:rsidRDefault="00103C81" w:rsidP="00103C81">
      <w:pPr>
        <w:pStyle w:val="ListParagraph"/>
        <w:numPr>
          <w:ilvl w:val="0"/>
          <w:numId w:val="1"/>
        </w:numPr>
        <w:rPr>
          <w:rFonts w:ascii="Calibri" w:eastAsia="Calibri" w:hAnsi="Calibri" w:cs="Calibri"/>
          <w:b w:val="0"/>
          <w:lang w:val="en-US"/>
        </w:rPr>
      </w:pPr>
      <w:r w:rsidRPr="00103C81">
        <w:rPr>
          <w:rFonts w:ascii="Calibri" w:eastAsia="Calibri" w:hAnsi="Calibri" w:cs="Calibri"/>
          <w:b w:val="0"/>
          <w:lang w:val="en-US"/>
        </w:rPr>
        <w:t xml:space="preserve">Some Providers are waiting for L2 to roll into place to consider staff coming back, particularly for over 70s and </w:t>
      </w:r>
      <w:proofErr w:type="spellStart"/>
      <w:r w:rsidRPr="00103C81">
        <w:rPr>
          <w:rFonts w:ascii="Calibri" w:eastAsia="Calibri" w:hAnsi="Calibri" w:cs="Calibri"/>
          <w:b w:val="0"/>
          <w:lang w:val="en-US"/>
        </w:rPr>
        <w:t>immuno</w:t>
      </w:r>
      <w:proofErr w:type="spellEnd"/>
      <w:r w:rsidRPr="00103C81">
        <w:rPr>
          <w:rFonts w:ascii="Calibri" w:eastAsia="Calibri" w:hAnsi="Calibri" w:cs="Calibri"/>
          <w:b w:val="0"/>
          <w:lang w:val="en-US"/>
        </w:rPr>
        <w:t xml:space="preserve"> compromised.  </w:t>
      </w:r>
    </w:p>
    <w:p w:rsidR="002C5ED5" w:rsidRPr="002C5ED5" w:rsidRDefault="00FD216D" w:rsidP="002C5ED5">
      <w:pPr>
        <w:numPr>
          <w:ilvl w:val="0"/>
          <w:numId w:val="1"/>
        </w:numPr>
        <w:spacing w:after="0" w:line="240" w:lineRule="auto"/>
        <w:contextualSpacing/>
        <w:rPr>
          <w:rFonts w:ascii="Calibri" w:eastAsia="Calibri" w:hAnsi="Calibri" w:cs="Calibri"/>
          <w:u w:val="none"/>
          <w:lang w:val="en-US"/>
        </w:rPr>
      </w:pPr>
      <w:r>
        <w:rPr>
          <w:rFonts w:ascii="Calibri" w:eastAsia="Calibri" w:hAnsi="Calibri" w:cs="Calibri"/>
          <w:u w:val="none"/>
          <w:lang w:val="en-US"/>
        </w:rPr>
        <w:t>T</w:t>
      </w:r>
      <w:r w:rsidR="003764D0">
        <w:rPr>
          <w:rFonts w:ascii="Calibri" w:eastAsia="Calibri" w:hAnsi="Calibri" w:cs="Calibri"/>
          <w:u w:val="none"/>
          <w:lang w:val="en-US"/>
        </w:rPr>
        <w:t>here is still a lack of clarity around the wage subsidy for some</w:t>
      </w:r>
      <w:r w:rsidR="00201A0C">
        <w:rPr>
          <w:rFonts w:ascii="Calibri" w:eastAsia="Calibri" w:hAnsi="Calibri" w:cs="Calibri"/>
          <w:u w:val="none"/>
          <w:lang w:val="en-US"/>
        </w:rPr>
        <w:t xml:space="preserve"> providers. U</w:t>
      </w:r>
      <w:r w:rsidR="00BF4A28">
        <w:rPr>
          <w:rFonts w:ascii="Calibri" w:eastAsia="Calibri" w:hAnsi="Calibri" w:cs="Calibri"/>
          <w:u w:val="none"/>
          <w:lang w:val="en-US"/>
        </w:rPr>
        <w:t>ncertain</w:t>
      </w:r>
      <w:r w:rsidR="003764D0" w:rsidRPr="003764D0">
        <w:rPr>
          <w:rFonts w:ascii="Calibri" w:eastAsia="Calibri" w:hAnsi="Calibri" w:cs="Calibri"/>
          <w:u w:val="none"/>
          <w:lang w:val="en-US"/>
        </w:rPr>
        <w:t xml:space="preserve"> if providers can still access in level 2?</w:t>
      </w:r>
    </w:p>
    <w:p w:rsidR="00BF4A28" w:rsidRDefault="00BF4A28" w:rsidP="002D22A0">
      <w:pPr>
        <w:spacing w:after="0" w:line="240" w:lineRule="auto"/>
        <w:contextualSpacing/>
        <w:rPr>
          <w:rFonts w:ascii="Calibri" w:eastAsia="Calibri" w:hAnsi="Calibri" w:cs="Calibri"/>
          <w:u w:val="none"/>
          <w:lang w:val="en-US"/>
        </w:rPr>
      </w:pPr>
    </w:p>
    <w:p w:rsidR="004025C1" w:rsidRDefault="004025C1" w:rsidP="002D22A0">
      <w:pPr>
        <w:spacing w:after="0" w:line="240" w:lineRule="auto"/>
        <w:contextualSpacing/>
        <w:rPr>
          <w:rFonts w:ascii="Calibri" w:eastAsia="Calibri" w:hAnsi="Calibri" w:cs="Calibri"/>
          <w:b/>
          <w:u w:val="none"/>
          <w:lang w:val="en-US"/>
        </w:rPr>
      </w:pPr>
      <w:r w:rsidRPr="004025C1">
        <w:rPr>
          <w:rFonts w:ascii="Calibri" w:eastAsia="Calibri" w:hAnsi="Calibri" w:cs="Calibri"/>
          <w:b/>
          <w:u w:val="none"/>
          <w:lang w:val="en-US"/>
        </w:rPr>
        <w:t>20 May</w:t>
      </w:r>
    </w:p>
    <w:p w:rsidR="00674C41" w:rsidRPr="00D77BB1" w:rsidRDefault="006A5D2E" w:rsidP="00D77BB1">
      <w:pPr>
        <w:numPr>
          <w:ilvl w:val="0"/>
          <w:numId w:val="1"/>
        </w:numPr>
        <w:spacing w:after="0" w:line="240" w:lineRule="auto"/>
        <w:contextualSpacing/>
        <w:rPr>
          <w:rFonts w:ascii="Calibri" w:eastAsia="Calibri" w:hAnsi="Calibri" w:cs="Calibri"/>
          <w:u w:val="none"/>
        </w:rPr>
      </w:pPr>
      <w:r w:rsidRPr="00D77BB1">
        <w:rPr>
          <w:rFonts w:ascii="Calibri" w:eastAsia="Calibri" w:hAnsi="Calibri" w:cs="Calibri"/>
          <w:u w:val="none"/>
        </w:rPr>
        <w:t>Staff that were off in compromised health and over 70 are now back at work.</w:t>
      </w:r>
    </w:p>
    <w:p w:rsidR="004025C1" w:rsidRPr="004025C1" w:rsidRDefault="004025C1" w:rsidP="002D22A0">
      <w:pPr>
        <w:spacing w:after="0" w:line="240" w:lineRule="auto"/>
        <w:contextualSpacing/>
        <w:rPr>
          <w:rFonts w:ascii="Calibri" w:eastAsia="Calibri" w:hAnsi="Calibri" w:cs="Calibri"/>
          <w:u w:val="none"/>
          <w:lang w:val="en-US"/>
        </w:rPr>
      </w:pPr>
    </w:p>
    <w:p w:rsidR="006A5D2E" w:rsidRDefault="006A5D2E">
      <w:pPr>
        <w:rPr>
          <w:rFonts w:ascii="Calibri" w:eastAsia="Calibri" w:hAnsi="Calibri" w:cs="Calibri"/>
          <w:b/>
          <w:u w:val="none"/>
          <w:lang w:val="en-US"/>
        </w:rPr>
      </w:pPr>
      <w:r>
        <w:rPr>
          <w:rFonts w:ascii="Calibri" w:eastAsia="Calibri" w:hAnsi="Calibri" w:cs="Calibri"/>
          <w:b/>
          <w:u w:val="none"/>
          <w:lang w:val="en-US"/>
        </w:rPr>
        <w:br w:type="page"/>
      </w:r>
    </w:p>
    <w:p w:rsidR="002D22A0" w:rsidRDefault="00D0250A" w:rsidP="002D22A0">
      <w:pPr>
        <w:spacing w:after="0" w:line="240" w:lineRule="auto"/>
        <w:contextualSpacing/>
        <w:rPr>
          <w:rFonts w:ascii="Calibri" w:eastAsia="Calibri" w:hAnsi="Calibri" w:cs="Calibri"/>
          <w:b/>
          <w:u w:val="none"/>
          <w:lang w:val="en-US"/>
        </w:rPr>
      </w:pPr>
      <w:r>
        <w:rPr>
          <w:rFonts w:ascii="Calibri" w:eastAsia="Calibri" w:hAnsi="Calibri" w:cs="Calibri"/>
          <w:b/>
          <w:u w:val="none"/>
          <w:lang w:val="en-US"/>
        </w:rPr>
        <w:lastRenderedPageBreak/>
        <w:t>R</w:t>
      </w:r>
      <w:r w:rsidR="002D22A0" w:rsidRPr="003A1DCA">
        <w:rPr>
          <w:rFonts w:ascii="Calibri" w:eastAsia="Calibri" w:hAnsi="Calibri" w:cs="Calibri"/>
          <w:b/>
          <w:u w:val="none"/>
          <w:lang w:val="en-US"/>
        </w:rPr>
        <w:t>esidential providers:</w:t>
      </w:r>
    </w:p>
    <w:p w:rsidR="001C073A" w:rsidRPr="003A1DCA" w:rsidRDefault="001C073A" w:rsidP="002D22A0">
      <w:pPr>
        <w:spacing w:after="0" w:line="240" w:lineRule="auto"/>
        <w:contextualSpacing/>
        <w:rPr>
          <w:rFonts w:ascii="Calibri" w:eastAsia="Calibri" w:hAnsi="Calibri" w:cs="Calibri"/>
          <w:b/>
          <w:u w:val="none"/>
          <w:lang w:val="en-US"/>
        </w:rPr>
      </w:pPr>
      <w:r>
        <w:rPr>
          <w:rFonts w:ascii="Calibri" w:eastAsia="Calibri" w:hAnsi="Calibri" w:cs="Calibri"/>
          <w:b/>
          <w:u w:val="none"/>
          <w:lang w:val="en-US"/>
        </w:rPr>
        <w:t>13 May</w:t>
      </w:r>
    </w:p>
    <w:p w:rsidR="007F1EC0" w:rsidRDefault="003A1DCA" w:rsidP="003A1DCA">
      <w:pPr>
        <w:numPr>
          <w:ilvl w:val="0"/>
          <w:numId w:val="1"/>
        </w:numPr>
        <w:spacing w:after="0" w:line="240" w:lineRule="auto"/>
        <w:contextualSpacing/>
        <w:rPr>
          <w:rFonts w:ascii="Calibri" w:eastAsia="Calibri" w:hAnsi="Calibri" w:cs="Calibri"/>
          <w:bCs/>
          <w:u w:val="none"/>
          <w:lang w:val="en-US"/>
        </w:rPr>
      </w:pPr>
      <w:r w:rsidRPr="003A1DCA">
        <w:rPr>
          <w:rFonts w:ascii="Calibri" w:eastAsia="Calibri" w:hAnsi="Calibri" w:cs="Calibri"/>
          <w:bCs/>
          <w:u w:val="none"/>
          <w:lang w:val="en-US"/>
        </w:rPr>
        <w:t xml:space="preserve">Contact tracing log on Covid-19 website that can be used in our sector </w:t>
      </w:r>
      <w:hyperlink r:id="rId7" w:history="1">
        <w:r w:rsidRPr="00542B9F">
          <w:rPr>
            <w:rStyle w:val="Hyperlink"/>
            <w:rFonts w:ascii="Calibri" w:eastAsia="Calibri" w:hAnsi="Calibri" w:cs="Calibri"/>
            <w:bCs/>
            <w:lang w:val="en-US"/>
          </w:rPr>
          <w:t>https://covid19.govt.nz/assets/resources/posters/COVID-19-contact-tracing-register-A4.pdf</w:t>
        </w:r>
      </w:hyperlink>
      <w:r>
        <w:rPr>
          <w:rFonts w:ascii="Calibri" w:eastAsia="Calibri" w:hAnsi="Calibri" w:cs="Calibri"/>
          <w:bCs/>
          <w:u w:val="none"/>
          <w:lang w:val="en-US"/>
        </w:rPr>
        <w:t xml:space="preserve"> -</w:t>
      </w:r>
      <w:r w:rsidRPr="003A1DCA">
        <w:rPr>
          <w:rFonts w:ascii="Calibri" w:eastAsia="Calibri" w:hAnsi="Calibri" w:cs="Calibri"/>
          <w:bCs/>
          <w:u w:val="none"/>
          <w:lang w:val="en-US"/>
        </w:rPr>
        <w:t xml:space="preserve"> </w:t>
      </w:r>
    </w:p>
    <w:p w:rsidR="002D22A0" w:rsidRDefault="003A1DCA" w:rsidP="003A1DCA">
      <w:pPr>
        <w:numPr>
          <w:ilvl w:val="0"/>
          <w:numId w:val="1"/>
        </w:numPr>
        <w:spacing w:after="0" w:line="240" w:lineRule="auto"/>
        <w:contextualSpacing/>
        <w:rPr>
          <w:rFonts w:ascii="Calibri" w:eastAsia="Calibri" w:hAnsi="Calibri" w:cs="Calibri"/>
          <w:bCs/>
          <w:u w:val="none"/>
          <w:lang w:val="en-US"/>
        </w:rPr>
      </w:pPr>
      <w:r w:rsidRPr="003A1DCA">
        <w:rPr>
          <w:rFonts w:ascii="Calibri" w:eastAsia="Calibri" w:hAnsi="Calibri" w:cs="Calibri"/>
          <w:bCs/>
          <w:u w:val="none"/>
          <w:lang w:val="en-US"/>
        </w:rPr>
        <w:t>Contact Tracing - An APP set up in homes, it is easy to use and really good.</w:t>
      </w:r>
    </w:p>
    <w:p w:rsidR="00220F2F" w:rsidRPr="00220F2F" w:rsidRDefault="00220F2F" w:rsidP="00220F2F">
      <w:pPr>
        <w:numPr>
          <w:ilvl w:val="0"/>
          <w:numId w:val="1"/>
        </w:numPr>
        <w:spacing w:after="0" w:line="240" w:lineRule="auto"/>
        <w:contextualSpacing/>
        <w:rPr>
          <w:rFonts w:ascii="Calibri" w:eastAsia="Calibri" w:hAnsi="Calibri" w:cs="Calibri"/>
          <w:bCs/>
          <w:u w:val="none"/>
          <w:lang w:val="en-US"/>
        </w:rPr>
      </w:pPr>
      <w:proofErr w:type="spellStart"/>
      <w:r w:rsidRPr="00220F2F">
        <w:rPr>
          <w:rFonts w:ascii="Calibri" w:eastAsia="Calibri" w:hAnsi="Calibri" w:cs="Calibri"/>
          <w:bCs/>
          <w:u w:val="none"/>
          <w:lang w:val="en-US"/>
        </w:rPr>
        <w:t>Utilising</w:t>
      </w:r>
      <w:proofErr w:type="spellEnd"/>
      <w:r w:rsidRPr="00220F2F">
        <w:rPr>
          <w:rFonts w:ascii="Calibri" w:eastAsia="Calibri" w:hAnsi="Calibri" w:cs="Calibri"/>
          <w:bCs/>
          <w:u w:val="none"/>
          <w:lang w:val="en-US"/>
        </w:rPr>
        <w:t xml:space="preserve"> support from one of the day services, providing in home support.  The availability of Explore has also been very good.  There is potential for doing things differently which we actively pursuing.</w:t>
      </w:r>
    </w:p>
    <w:p w:rsidR="00220F2F" w:rsidRPr="00220F2F" w:rsidRDefault="00220F2F" w:rsidP="00220F2F">
      <w:pPr>
        <w:numPr>
          <w:ilvl w:val="0"/>
          <w:numId w:val="1"/>
        </w:numPr>
        <w:spacing w:after="0" w:line="240" w:lineRule="auto"/>
        <w:contextualSpacing/>
        <w:rPr>
          <w:rFonts w:ascii="Calibri" w:eastAsia="Calibri" w:hAnsi="Calibri" w:cs="Calibri"/>
          <w:bCs/>
          <w:u w:val="none"/>
          <w:lang w:val="en-US"/>
        </w:rPr>
      </w:pPr>
      <w:r w:rsidRPr="00220F2F">
        <w:rPr>
          <w:rFonts w:ascii="Calibri" w:eastAsia="Calibri" w:hAnsi="Calibri" w:cs="Calibri"/>
          <w:bCs/>
          <w:u w:val="none"/>
          <w:lang w:val="en-US"/>
        </w:rPr>
        <w:t xml:space="preserve">There are a number of Providers that are not yet back in Level 2.  </w:t>
      </w:r>
    </w:p>
    <w:p w:rsidR="00CB1181" w:rsidRDefault="00220F2F" w:rsidP="00220F2F">
      <w:pPr>
        <w:numPr>
          <w:ilvl w:val="0"/>
          <w:numId w:val="1"/>
        </w:numPr>
        <w:spacing w:after="0" w:line="240" w:lineRule="auto"/>
        <w:contextualSpacing/>
        <w:rPr>
          <w:rFonts w:ascii="Calibri" w:eastAsia="Calibri" w:hAnsi="Calibri" w:cs="Calibri"/>
          <w:bCs/>
          <w:u w:val="none"/>
          <w:lang w:val="en-US"/>
        </w:rPr>
      </w:pPr>
      <w:r w:rsidRPr="00220F2F">
        <w:rPr>
          <w:rFonts w:ascii="Calibri" w:eastAsia="Calibri" w:hAnsi="Calibri" w:cs="Calibri"/>
          <w:bCs/>
          <w:u w:val="none"/>
          <w:lang w:val="en-US"/>
        </w:rPr>
        <w:t>Zoom meetings with homes to keep the relationship going.  This has provided a good community link.</w:t>
      </w:r>
    </w:p>
    <w:p w:rsidR="00F378D2" w:rsidRPr="00F378D2" w:rsidRDefault="00F378D2" w:rsidP="00F378D2">
      <w:pPr>
        <w:numPr>
          <w:ilvl w:val="0"/>
          <w:numId w:val="1"/>
        </w:numPr>
        <w:spacing w:after="0" w:line="240" w:lineRule="auto"/>
        <w:contextualSpacing/>
        <w:rPr>
          <w:rFonts w:ascii="Calibri" w:eastAsia="Calibri" w:hAnsi="Calibri" w:cs="Calibri"/>
          <w:bCs/>
          <w:u w:val="none"/>
          <w:lang w:val="en-US"/>
        </w:rPr>
      </w:pPr>
      <w:r w:rsidRPr="00F378D2">
        <w:rPr>
          <w:rFonts w:ascii="Calibri" w:eastAsia="Calibri" w:hAnsi="Calibri" w:cs="Calibri"/>
          <w:bCs/>
          <w:u w:val="none"/>
          <w:lang w:val="en-US"/>
        </w:rPr>
        <w:t xml:space="preserve">Screening visitors coming in, with agreement on social distancing, and limiting numbers </w:t>
      </w:r>
    </w:p>
    <w:p w:rsidR="00F378D2" w:rsidRPr="00F378D2" w:rsidRDefault="00F378D2" w:rsidP="00F378D2">
      <w:pPr>
        <w:numPr>
          <w:ilvl w:val="0"/>
          <w:numId w:val="1"/>
        </w:numPr>
        <w:spacing w:after="0" w:line="240" w:lineRule="auto"/>
        <w:contextualSpacing/>
        <w:rPr>
          <w:rFonts w:ascii="Calibri" w:eastAsia="Calibri" w:hAnsi="Calibri" w:cs="Calibri"/>
          <w:bCs/>
          <w:u w:val="none"/>
          <w:lang w:val="en-US"/>
        </w:rPr>
      </w:pPr>
      <w:r w:rsidRPr="00F378D2">
        <w:rPr>
          <w:rFonts w:ascii="Calibri" w:eastAsia="Calibri" w:hAnsi="Calibri" w:cs="Calibri"/>
          <w:bCs/>
          <w:u w:val="none"/>
          <w:lang w:val="en-US"/>
        </w:rPr>
        <w:t xml:space="preserve">A number of families are keen to reconnect, it is somewhat tricky to meet their needs, but others in the homes and support staff.  </w:t>
      </w:r>
    </w:p>
    <w:p w:rsidR="00220F2F" w:rsidRDefault="00F378D2" w:rsidP="00F378D2">
      <w:pPr>
        <w:numPr>
          <w:ilvl w:val="0"/>
          <w:numId w:val="1"/>
        </w:numPr>
        <w:spacing w:after="0" w:line="240" w:lineRule="auto"/>
        <w:contextualSpacing/>
        <w:rPr>
          <w:rFonts w:ascii="Calibri" w:eastAsia="Calibri" w:hAnsi="Calibri" w:cs="Calibri"/>
          <w:bCs/>
          <w:u w:val="none"/>
          <w:lang w:val="en-US"/>
        </w:rPr>
      </w:pPr>
      <w:r w:rsidRPr="00F378D2">
        <w:rPr>
          <w:rFonts w:ascii="Calibri" w:eastAsia="Calibri" w:hAnsi="Calibri" w:cs="Calibri"/>
          <w:bCs/>
          <w:u w:val="none"/>
          <w:lang w:val="en-US"/>
        </w:rPr>
        <w:t xml:space="preserve">Visitors are being limited to family only and 2 visitors to the home at one time, using a booking system.  People are welcome to go out and see a friend in the fresh air.  This can change at any time, </w:t>
      </w:r>
      <w:r w:rsidR="00D0250A" w:rsidRPr="00F378D2">
        <w:rPr>
          <w:rFonts w:ascii="Calibri" w:eastAsia="Calibri" w:hAnsi="Calibri" w:cs="Calibri"/>
          <w:bCs/>
          <w:u w:val="none"/>
          <w:lang w:val="en-US"/>
        </w:rPr>
        <w:t>dependent</w:t>
      </w:r>
      <w:r w:rsidRPr="00F378D2">
        <w:rPr>
          <w:rFonts w:ascii="Calibri" w:eastAsia="Calibri" w:hAnsi="Calibri" w:cs="Calibri"/>
          <w:bCs/>
          <w:u w:val="none"/>
          <w:lang w:val="en-US"/>
        </w:rPr>
        <w:t xml:space="preserve"> on MOH and organisation.</w:t>
      </w:r>
    </w:p>
    <w:p w:rsidR="004025C1" w:rsidRDefault="004025C1" w:rsidP="00F378D2">
      <w:pPr>
        <w:spacing w:after="0" w:line="240" w:lineRule="auto"/>
        <w:contextualSpacing/>
        <w:rPr>
          <w:rFonts w:ascii="Calibri" w:eastAsia="Calibri" w:hAnsi="Calibri" w:cs="Calibri"/>
          <w:b/>
          <w:bCs/>
          <w:u w:val="none"/>
          <w:lang w:val="en-US"/>
        </w:rPr>
      </w:pPr>
    </w:p>
    <w:p w:rsidR="00F378D2" w:rsidRDefault="007C0977" w:rsidP="00F378D2">
      <w:pPr>
        <w:spacing w:after="0" w:line="240" w:lineRule="auto"/>
        <w:contextualSpacing/>
        <w:rPr>
          <w:rFonts w:ascii="Calibri" w:eastAsia="Calibri" w:hAnsi="Calibri" w:cs="Calibri"/>
          <w:b/>
          <w:bCs/>
          <w:u w:val="none"/>
          <w:lang w:val="en-US"/>
        </w:rPr>
      </w:pPr>
      <w:r>
        <w:rPr>
          <w:rFonts w:ascii="Calibri" w:eastAsia="Calibri" w:hAnsi="Calibri" w:cs="Calibri"/>
          <w:b/>
          <w:bCs/>
          <w:u w:val="none"/>
          <w:lang w:val="en-US"/>
        </w:rPr>
        <w:t>20 May</w:t>
      </w:r>
    </w:p>
    <w:p w:rsidR="007C0977" w:rsidRPr="007C0977" w:rsidRDefault="007C0977" w:rsidP="007C0977">
      <w:pPr>
        <w:numPr>
          <w:ilvl w:val="0"/>
          <w:numId w:val="9"/>
        </w:numPr>
        <w:spacing w:after="0" w:line="240" w:lineRule="auto"/>
        <w:contextualSpacing/>
        <w:rPr>
          <w:rFonts w:ascii="Calibri" w:eastAsia="Calibri" w:hAnsi="Calibri" w:cs="Calibri"/>
          <w:bCs/>
          <w:u w:val="none"/>
        </w:rPr>
      </w:pPr>
      <w:r w:rsidRPr="007C0977">
        <w:rPr>
          <w:rFonts w:ascii="Calibri" w:eastAsia="Calibri" w:hAnsi="Calibri" w:cs="Calibri"/>
          <w:bCs/>
          <w:u w:val="none"/>
        </w:rPr>
        <w:t xml:space="preserve">PPE </w:t>
      </w:r>
      <w:proofErr w:type="gramStart"/>
      <w:r w:rsidRPr="007C0977">
        <w:rPr>
          <w:rFonts w:ascii="Calibri" w:eastAsia="Calibri" w:hAnsi="Calibri" w:cs="Calibri"/>
          <w:bCs/>
          <w:u w:val="none"/>
        </w:rPr>
        <w:t>In</w:t>
      </w:r>
      <w:proofErr w:type="gramEnd"/>
      <w:r w:rsidRPr="007C0977">
        <w:rPr>
          <w:rFonts w:ascii="Calibri" w:eastAsia="Calibri" w:hAnsi="Calibri" w:cs="Calibri"/>
          <w:bCs/>
          <w:u w:val="none"/>
        </w:rPr>
        <w:t xml:space="preserve"> general going well, orders received within 3 days.</w:t>
      </w:r>
    </w:p>
    <w:p w:rsidR="007C0977" w:rsidRPr="007C0977" w:rsidRDefault="007C0977" w:rsidP="007C0977">
      <w:pPr>
        <w:numPr>
          <w:ilvl w:val="0"/>
          <w:numId w:val="9"/>
        </w:numPr>
        <w:spacing w:after="0" w:line="240" w:lineRule="auto"/>
        <w:contextualSpacing/>
        <w:rPr>
          <w:rFonts w:ascii="Calibri" w:eastAsia="Calibri" w:hAnsi="Calibri" w:cs="Calibri"/>
          <w:bCs/>
          <w:u w:val="none"/>
        </w:rPr>
      </w:pPr>
      <w:r w:rsidRPr="007C0977">
        <w:rPr>
          <w:rFonts w:ascii="Calibri" w:eastAsia="Calibri" w:hAnsi="Calibri" w:cs="Calibri"/>
          <w:bCs/>
          <w:u w:val="none"/>
        </w:rPr>
        <w:t xml:space="preserve">PPE: Level 2 Disability Specific guidelines distributed, no new issues have come to the surface. </w:t>
      </w:r>
    </w:p>
    <w:p w:rsidR="007C0977" w:rsidRDefault="007C0977" w:rsidP="007C0977">
      <w:pPr>
        <w:numPr>
          <w:ilvl w:val="0"/>
          <w:numId w:val="9"/>
        </w:numPr>
        <w:spacing w:after="0" w:line="240" w:lineRule="auto"/>
        <w:contextualSpacing/>
        <w:rPr>
          <w:rFonts w:ascii="Calibri" w:eastAsia="Calibri" w:hAnsi="Calibri" w:cs="Calibri"/>
          <w:bCs/>
          <w:u w:val="none"/>
        </w:rPr>
      </w:pPr>
      <w:r w:rsidRPr="007C0977">
        <w:rPr>
          <w:rFonts w:ascii="Calibri" w:eastAsia="Calibri" w:hAnsi="Calibri" w:cs="Calibri"/>
          <w:bCs/>
          <w:u w:val="none"/>
        </w:rPr>
        <w:t>Larger orders requested by providers due to level 2 guidance, but new supply coming in, Larger provider</w:t>
      </w:r>
      <w:r>
        <w:rPr>
          <w:rFonts w:ascii="Calibri" w:eastAsia="Calibri" w:hAnsi="Calibri" w:cs="Calibri"/>
          <w:bCs/>
          <w:u w:val="none"/>
        </w:rPr>
        <w:t xml:space="preserve"> received half of their orders.</w:t>
      </w:r>
    </w:p>
    <w:p w:rsidR="007C0977" w:rsidRPr="007C0977" w:rsidRDefault="007C0977" w:rsidP="007C0977">
      <w:pPr>
        <w:pStyle w:val="ListParagraph"/>
        <w:numPr>
          <w:ilvl w:val="0"/>
          <w:numId w:val="9"/>
        </w:numPr>
        <w:rPr>
          <w:rFonts w:ascii="Calibri" w:eastAsia="Calibri" w:hAnsi="Calibri" w:cs="Calibri"/>
          <w:b w:val="0"/>
          <w:bCs/>
        </w:rPr>
      </w:pPr>
      <w:r w:rsidRPr="007C0977">
        <w:rPr>
          <w:rFonts w:ascii="Calibri" w:eastAsia="Calibri" w:hAnsi="Calibri" w:cs="Calibri"/>
          <w:b w:val="0"/>
          <w:bCs/>
        </w:rPr>
        <w:t xml:space="preserve">Importance of proper use of PPE was emphasised in review of the </w:t>
      </w:r>
      <w:proofErr w:type="spellStart"/>
      <w:r w:rsidRPr="007C0977">
        <w:rPr>
          <w:rFonts w:ascii="Calibri" w:eastAsia="Calibri" w:hAnsi="Calibri" w:cs="Calibri"/>
          <w:b w:val="0"/>
          <w:bCs/>
        </w:rPr>
        <w:t>Waitemata</w:t>
      </w:r>
      <w:proofErr w:type="spellEnd"/>
      <w:r w:rsidRPr="007C0977">
        <w:rPr>
          <w:rFonts w:ascii="Calibri" w:eastAsia="Calibri" w:hAnsi="Calibri" w:cs="Calibri"/>
          <w:b w:val="0"/>
          <w:bCs/>
        </w:rPr>
        <w:t xml:space="preserve"> infected nurses. </w:t>
      </w:r>
      <w:hyperlink r:id="rId8" w:history="1">
        <w:r w:rsidRPr="00715303">
          <w:rPr>
            <w:rStyle w:val="Hyperlink"/>
            <w:rFonts w:ascii="Calibri" w:eastAsia="Calibri" w:hAnsi="Calibri" w:cs="Calibri"/>
            <w:b w:val="0"/>
            <w:bCs/>
          </w:rPr>
          <w:t>https://www.waitematadhb.govt.nz/news/posts/response-to-report-into-waitakere-hospital-staff-infected-with-covid-19/</w:t>
        </w:r>
      </w:hyperlink>
      <w:r>
        <w:rPr>
          <w:rFonts w:ascii="Calibri" w:eastAsia="Calibri" w:hAnsi="Calibri" w:cs="Calibri"/>
          <w:b w:val="0"/>
          <w:bCs/>
        </w:rPr>
        <w:t xml:space="preserve"> </w:t>
      </w:r>
    </w:p>
    <w:p w:rsidR="007C0977" w:rsidRDefault="0046405B" w:rsidP="0046405B">
      <w:pPr>
        <w:numPr>
          <w:ilvl w:val="0"/>
          <w:numId w:val="9"/>
        </w:numPr>
        <w:spacing w:after="0" w:line="240" w:lineRule="auto"/>
        <w:contextualSpacing/>
        <w:rPr>
          <w:rFonts w:ascii="Calibri" w:eastAsia="Calibri" w:hAnsi="Calibri" w:cs="Calibri"/>
          <w:bCs/>
          <w:u w:val="none"/>
        </w:rPr>
      </w:pPr>
      <w:r w:rsidRPr="0046405B">
        <w:rPr>
          <w:rFonts w:ascii="Calibri" w:eastAsia="Calibri" w:hAnsi="Calibri" w:cs="Calibri"/>
          <w:bCs/>
          <w:u w:val="none"/>
        </w:rPr>
        <w:t xml:space="preserve">Overall community risk is relatively low, but the people we support have a level of vulnerability.  The impact will be very high.  Working person by person, home by home in terms of what the level 2 plan will look like, working with Day Services, schools or families.  </w:t>
      </w:r>
    </w:p>
    <w:p w:rsidR="0046405B" w:rsidRDefault="0046405B" w:rsidP="0046405B">
      <w:pPr>
        <w:numPr>
          <w:ilvl w:val="0"/>
          <w:numId w:val="9"/>
        </w:numPr>
        <w:spacing w:after="0" w:line="240" w:lineRule="auto"/>
        <w:contextualSpacing/>
        <w:rPr>
          <w:rFonts w:ascii="Calibri" w:eastAsia="Calibri" w:hAnsi="Calibri" w:cs="Calibri"/>
          <w:bCs/>
          <w:u w:val="none"/>
        </w:rPr>
      </w:pPr>
      <w:r w:rsidRPr="0046405B">
        <w:rPr>
          <w:rFonts w:ascii="Calibri" w:eastAsia="Calibri" w:hAnsi="Calibri" w:cs="Calibri"/>
          <w:bCs/>
          <w:u w:val="none"/>
        </w:rPr>
        <w:t xml:space="preserve">Staff recharging the batteries and the leave liability will need to be managed pro-actively.  </w:t>
      </w:r>
    </w:p>
    <w:p w:rsidR="00851FF2" w:rsidRDefault="00851FF2" w:rsidP="00851FF2">
      <w:pPr>
        <w:numPr>
          <w:ilvl w:val="0"/>
          <w:numId w:val="9"/>
        </w:numPr>
        <w:spacing w:after="0" w:line="240" w:lineRule="auto"/>
        <w:contextualSpacing/>
        <w:rPr>
          <w:rFonts w:ascii="Calibri" w:eastAsia="Calibri" w:hAnsi="Calibri" w:cs="Calibri"/>
          <w:bCs/>
          <w:u w:val="none"/>
        </w:rPr>
      </w:pPr>
      <w:r w:rsidRPr="00851FF2">
        <w:rPr>
          <w:rFonts w:ascii="Calibri" w:eastAsia="Calibri" w:hAnsi="Calibri" w:cs="Calibri"/>
          <w:bCs/>
          <w:u w:val="none"/>
        </w:rPr>
        <w:t>Contact tracing – older adults are more reluctant to go into community.  Mixed expectations.</w:t>
      </w:r>
    </w:p>
    <w:p w:rsidR="0046405B" w:rsidRPr="007C0977" w:rsidRDefault="0079104A" w:rsidP="0079104A">
      <w:pPr>
        <w:numPr>
          <w:ilvl w:val="0"/>
          <w:numId w:val="9"/>
        </w:numPr>
        <w:spacing w:after="0" w:line="240" w:lineRule="auto"/>
        <w:contextualSpacing/>
        <w:rPr>
          <w:rFonts w:ascii="Calibri" w:eastAsia="Calibri" w:hAnsi="Calibri" w:cs="Calibri"/>
          <w:bCs/>
          <w:u w:val="none"/>
        </w:rPr>
      </w:pPr>
      <w:r w:rsidRPr="0079104A">
        <w:rPr>
          <w:rFonts w:ascii="Calibri" w:eastAsia="Calibri" w:hAnsi="Calibri" w:cs="Calibri"/>
          <w:bCs/>
          <w:u w:val="none"/>
        </w:rPr>
        <w:t xml:space="preserve">Extra ordinary costs – template – is expected to cover Level 4 and Level 3.  </w:t>
      </w:r>
      <w:r>
        <w:rPr>
          <w:rFonts w:ascii="Calibri" w:eastAsia="Calibri" w:hAnsi="Calibri" w:cs="Calibri"/>
          <w:bCs/>
          <w:u w:val="none"/>
        </w:rPr>
        <w:t>Some providers</w:t>
      </w:r>
      <w:r w:rsidRPr="0079104A">
        <w:rPr>
          <w:rFonts w:ascii="Calibri" w:eastAsia="Calibri" w:hAnsi="Calibri" w:cs="Calibri"/>
          <w:bCs/>
          <w:u w:val="none"/>
        </w:rPr>
        <w:t xml:space="preserve"> are still incurring costs at Level 2 in addition to normal costs.  </w:t>
      </w:r>
    </w:p>
    <w:p w:rsidR="007C0977" w:rsidRPr="007C0977" w:rsidRDefault="007C0977" w:rsidP="00F378D2">
      <w:pPr>
        <w:spacing w:after="0" w:line="240" w:lineRule="auto"/>
        <w:contextualSpacing/>
        <w:rPr>
          <w:rFonts w:ascii="Calibri" w:eastAsia="Calibri" w:hAnsi="Calibri" w:cs="Calibri"/>
          <w:bCs/>
          <w:u w:val="none"/>
          <w:lang w:val="en-US"/>
        </w:rPr>
      </w:pPr>
    </w:p>
    <w:p w:rsidR="002D22A0" w:rsidRDefault="002D22A0" w:rsidP="002D22A0">
      <w:pPr>
        <w:spacing w:after="0" w:line="240" w:lineRule="auto"/>
        <w:contextualSpacing/>
        <w:rPr>
          <w:rFonts w:ascii="Calibri" w:eastAsia="Calibri" w:hAnsi="Calibri" w:cs="Calibri"/>
          <w:b/>
          <w:bCs/>
          <w:u w:val="none"/>
          <w:lang w:val="en-US"/>
        </w:rPr>
      </w:pPr>
      <w:r w:rsidRPr="002B69D3">
        <w:rPr>
          <w:rFonts w:ascii="Calibri" w:eastAsia="Calibri" w:hAnsi="Calibri" w:cs="Calibri"/>
          <w:b/>
          <w:bCs/>
          <w:u w:val="none"/>
          <w:lang w:val="en-US"/>
        </w:rPr>
        <w:t>Day services:</w:t>
      </w:r>
    </w:p>
    <w:p w:rsidR="0079104A" w:rsidRPr="002B69D3" w:rsidRDefault="0079104A" w:rsidP="002D22A0">
      <w:pPr>
        <w:spacing w:after="0" w:line="240" w:lineRule="auto"/>
        <w:contextualSpacing/>
        <w:rPr>
          <w:rFonts w:ascii="Calibri" w:eastAsia="Calibri" w:hAnsi="Calibri" w:cs="Calibri"/>
          <w:b/>
          <w:bCs/>
          <w:u w:val="none"/>
          <w:lang w:val="en-US"/>
        </w:rPr>
      </w:pPr>
      <w:r>
        <w:rPr>
          <w:rFonts w:ascii="Calibri" w:eastAsia="Calibri" w:hAnsi="Calibri" w:cs="Calibri"/>
          <w:b/>
          <w:bCs/>
          <w:u w:val="none"/>
          <w:lang w:val="en-US"/>
        </w:rPr>
        <w:t>13 May</w:t>
      </w:r>
    </w:p>
    <w:p w:rsidR="002B69D3" w:rsidRPr="002B69D3" w:rsidRDefault="002B69D3" w:rsidP="002B69D3">
      <w:pPr>
        <w:numPr>
          <w:ilvl w:val="0"/>
          <w:numId w:val="3"/>
        </w:numPr>
        <w:spacing w:after="0" w:line="240" w:lineRule="auto"/>
        <w:contextualSpacing/>
        <w:rPr>
          <w:rFonts w:ascii="Calibri" w:eastAsia="Calibri" w:hAnsi="Calibri" w:cs="Calibri"/>
          <w:bCs/>
          <w:u w:val="none"/>
        </w:rPr>
      </w:pPr>
      <w:r w:rsidRPr="002B69D3">
        <w:rPr>
          <w:rFonts w:ascii="Calibri" w:eastAsia="Calibri" w:hAnsi="Calibri" w:cs="Calibri"/>
          <w:bCs/>
          <w:u w:val="none"/>
        </w:rPr>
        <w:lastRenderedPageBreak/>
        <w:t xml:space="preserve">Day service provider confused by change in guidance around level 2 allowed groups sizes. First mentioning was no larger groups than 100 people now brought back to 10 people. </w:t>
      </w:r>
    </w:p>
    <w:p w:rsidR="002B69D3" w:rsidRPr="002B69D3" w:rsidRDefault="002B69D3" w:rsidP="002B69D3">
      <w:pPr>
        <w:numPr>
          <w:ilvl w:val="0"/>
          <w:numId w:val="3"/>
        </w:numPr>
        <w:spacing w:after="0" w:line="240" w:lineRule="auto"/>
        <w:contextualSpacing/>
        <w:rPr>
          <w:rFonts w:ascii="Calibri" w:eastAsia="Calibri" w:hAnsi="Calibri" w:cs="Calibri"/>
          <w:bCs/>
          <w:u w:val="none"/>
        </w:rPr>
      </w:pPr>
      <w:r w:rsidRPr="002B69D3">
        <w:rPr>
          <w:rFonts w:ascii="Calibri" w:eastAsia="Calibri" w:hAnsi="Calibri" w:cs="Calibri"/>
          <w:bCs/>
          <w:u w:val="none"/>
        </w:rPr>
        <w:t>A range of ways to attend a day programme. Some can run from residential. Some places are having a morning and afternoon programme. Some families are in desperate need of respite. It is a balance of their wellbeing as they need to get out but there are also the challenges that level 2 will bring.</w:t>
      </w:r>
    </w:p>
    <w:p w:rsidR="002D22A0" w:rsidRPr="002B69D3" w:rsidRDefault="002B69D3" w:rsidP="002B69D3">
      <w:pPr>
        <w:numPr>
          <w:ilvl w:val="0"/>
          <w:numId w:val="3"/>
        </w:numPr>
        <w:spacing w:after="0" w:line="240" w:lineRule="auto"/>
        <w:contextualSpacing/>
        <w:rPr>
          <w:rFonts w:ascii="Calibri" w:eastAsia="Calibri" w:hAnsi="Calibri" w:cs="Calibri"/>
          <w:bCs/>
          <w:u w:val="none"/>
        </w:rPr>
      </w:pPr>
      <w:r w:rsidRPr="002B69D3">
        <w:rPr>
          <w:rFonts w:ascii="Calibri" w:eastAsia="Calibri" w:hAnsi="Calibri" w:cs="Calibri"/>
          <w:bCs/>
          <w:u w:val="none"/>
        </w:rPr>
        <w:t>Now that day services might start to reopen again, they hope to be able to also use DHB PPE distribution points for their MSD PPE needs.</w:t>
      </w:r>
    </w:p>
    <w:p w:rsidR="00F378D2" w:rsidRPr="00F378D2" w:rsidRDefault="00F378D2" w:rsidP="00F378D2">
      <w:pPr>
        <w:numPr>
          <w:ilvl w:val="0"/>
          <w:numId w:val="3"/>
        </w:numPr>
        <w:spacing w:after="0" w:line="240" w:lineRule="auto"/>
        <w:contextualSpacing/>
        <w:rPr>
          <w:rFonts w:ascii="Calibri" w:eastAsia="Calibri" w:hAnsi="Calibri" w:cs="Calibri"/>
          <w:bCs/>
          <w:u w:val="none"/>
        </w:rPr>
      </w:pPr>
      <w:r w:rsidRPr="00F378D2">
        <w:rPr>
          <w:rFonts w:ascii="Calibri" w:eastAsia="Calibri" w:hAnsi="Calibri" w:cs="Calibri"/>
          <w:bCs/>
          <w:u w:val="none"/>
        </w:rPr>
        <w:t xml:space="preserve">Day services will do things slightly differently, trying things out.  </w:t>
      </w:r>
    </w:p>
    <w:p w:rsidR="00CB1181" w:rsidRDefault="00F378D2" w:rsidP="00F378D2">
      <w:pPr>
        <w:numPr>
          <w:ilvl w:val="0"/>
          <w:numId w:val="3"/>
        </w:numPr>
        <w:spacing w:after="0" w:line="240" w:lineRule="auto"/>
        <w:contextualSpacing/>
        <w:rPr>
          <w:rFonts w:ascii="Calibri" w:eastAsia="Calibri" w:hAnsi="Calibri" w:cs="Calibri"/>
          <w:bCs/>
          <w:u w:val="none"/>
        </w:rPr>
      </w:pPr>
      <w:r w:rsidRPr="00F378D2">
        <w:rPr>
          <w:rFonts w:ascii="Calibri" w:eastAsia="Calibri" w:hAnsi="Calibri" w:cs="Calibri"/>
          <w:bCs/>
          <w:u w:val="none"/>
        </w:rPr>
        <w:t>Feedback from Day Services survey to Providers was that one Provider is to come back in Level 2, but most holding off until Level 1.  Some of these individuals are independent and use the bus services.  Public transport will be discouraged due to social distancing concerns.  Looking at catering to others on a case by case basis.</w:t>
      </w:r>
    </w:p>
    <w:p w:rsidR="00F378D2" w:rsidRPr="00BE2BA2" w:rsidRDefault="00F378D2" w:rsidP="00F378D2">
      <w:pPr>
        <w:spacing w:after="0" w:line="240" w:lineRule="auto"/>
        <w:contextualSpacing/>
        <w:rPr>
          <w:rFonts w:ascii="Calibri" w:eastAsia="Calibri" w:hAnsi="Calibri" w:cs="Calibri"/>
          <w:bCs/>
          <w:u w:val="none"/>
        </w:rPr>
      </w:pPr>
    </w:p>
    <w:p w:rsidR="002D22A0" w:rsidRDefault="002D22A0" w:rsidP="002D22A0">
      <w:pPr>
        <w:spacing w:after="0" w:line="240" w:lineRule="auto"/>
        <w:contextualSpacing/>
        <w:rPr>
          <w:rFonts w:ascii="Calibri" w:eastAsia="Calibri" w:hAnsi="Calibri" w:cs="Calibri"/>
          <w:b/>
          <w:bCs/>
          <w:u w:val="none"/>
        </w:rPr>
      </w:pPr>
      <w:r w:rsidRPr="003F35EF">
        <w:rPr>
          <w:rFonts w:ascii="Calibri" w:eastAsia="Calibri" w:hAnsi="Calibri" w:cs="Calibri"/>
          <w:b/>
          <w:bCs/>
          <w:u w:val="none"/>
        </w:rPr>
        <w:t>DIAS services:</w:t>
      </w:r>
    </w:p>
    <w:p w:rsidR="0079104A" w:rsidRPr="003F35EF" w:rsidRDefault="0079104A" w:rsidP="002D22A0">
      <w:pPr>
        <w:spacing w:after="0" w:line="240" w:lineRule="auto"/>
        <w:contextualSpacing/>
        <w:rPr>
          <w:rFonts w:ascii="Calibri" w:eastAsia="Calibri" w:hAnsi="Calibri" w:cs="Calibri"/>
          <w:b/>
          <w:bCs/>
          <w:u w:val="none"/>
        </w:rPr>
      </w:pPr>
      <w:r>
        <w:rPr>
          <w:rFonts w:ascii="Calibri" w:eastAsia="Calibri" w:hAnsi="Calibri" w:cs="Calibri"/>
          <w:b/>
          <w:bCs/>
          <w:u w:val="none"/>
        </w:rPr>
        <w:t>13 May</w:t>
      </w:r>
    </w:p>
    <w:p w:rsidR="002B69D3" w:rsidRPr="002B69D3" w:rsidRDefault="002B69D3" w:rsidP="002B69D3">
      <w:pPr>
        <w:numPr>
          <w:ilvl w:val="0"/>
          <w:numId w:val="3"/>
        </w:numPr>
        <w:spacing w:after="0" w:line="240" w:lineRule="auto"/>
        <w:contextualSpacing/>
        <w:rPr>
          <w:rFonts w:ascii="Calibri" w:eastAsia="Calibri" w:hAnsi="Calibri" w:cs="Calibri"/>
          <w:bCs/>
          <w:u w:val="none"/>
          <w:lang w:val="en-US"/>
        </w:rPr>
      </w:pPr>
      <w:r w:rsidRPr="002B69D3">
        <w:rPr>
          <w:rFonts w:ascii="Calibri" w:eastAsia="Calibri" w:hAnsi="Calibri" w:cs="Calibri"/>
          <w:bCs/>
          <w:u w:val="none"/>
          <w:lang w:val="en-US"/>
        </w:rPr>
        <w:t>Continuing virtual zoom meetings with parents. Anxiety with families around their children going back to school.</w:t>
      </w:r>
    </w:p>
    <w:p w:rsidR="00746CE5" w:rsidRDefault="00746CE5" w:rsidP="002D22A0">
      <w:pPr>
        <w:spacing w:after="0" w:line="240" w:lineRule="auto"/>
        <w:contextualSpacing/>
        <w:rPr>
          <w:rFonts w:ascii="Calibri" w:eastAsia="Calibri" w:hAnsi="Calibri" w:cs="Calibri"/>
          <w:b/>
          <w:u w:val="none"/>
          <w:lang w:val="en-US"/>
        </w:rPr>
      </w:pPr>
    </w:p>
    <w:p w:rsidR="002D22A0" w:rsidRDefault="002D22A0" w:rsidP="002D22A0">
      <w:pPr>
        <w:spacing w:after="0" w:line="240" w:lineRule="auto"/>
        <w:contextualSpacing/>
        <w:rPr>
          <w:rFonts w:ascii="Calibri" w:eastAsia="Calibri" w:hAnsi="Calibri" w:cs="Calibri"/>
          <w:b/>
          <w:u w:val="none"/>
          <w:lang w:val="en-US"/>
        </w:rPr>
      </w:pPr>
      <w:r w:rsidRPr="00BF4A28">
        <w:rPr>
          <w:rFonts w:ascii="Calibri" w:eastAsia="Calibri" w:hAnsi="Calibri" w:cs="Calibri"/>
          <w:b/>
          <w:u w:val="none"/>
          <w:lang w:val="en-US"/>
        </w:rPr>
        <w:t>Individualised Funding:</w:t>
      </w:r>
    </w:p>
    <w:p w:rsidR="00746CE5" w:rsidRPr="00BF4A28" w:rsidRDefault="00746CE5" w:rsidP="002D22A0">
      <w:pPr>
        <w:spacing w:after="0" w:line="240" w:lineRule="auto"/>
        <w:contextualSpacing/>
        <w:rPr>
          <w:rFonts w:ascii="Calibri" w:eastAsia="Calibri" w:hAnsi="Calibri" w:cs="Calibri"/>
          <w:b/>
          <w:u w:val="none"/>
          <w:lang w:val="en-US"/>
        </w:rPr>
      </w:pPr>
      <w:r>
        <w:rPr>
          <w:rFonts w:ascii="Calibri" w:eastAsia="Calibri" w:hAnsi="Calibri" w:cs="Calibri"/>
          <w:b/>
          <w:u w:val="none"/>
          <w:lang w:val="en-US"/>
        </w:rPr>
        <w:t>13 May</w:t>
      </w:r>
    </w:p>
    <w:p w:rsidR="002D22A0" w:rsidRPr="00BF4A28" w:rsidRDefault="00BF4A28" w:rsidP="00BF4A28">
      <w:pPr>
        <w:pStyle w:val="ListParagraph"/>
        <w:numPr>
          <w:ilvl w:val="0"/>
          <w:numId w:val="6"/>
        </w:numPr>
        <w:rPr>
          <w:rFonts w:ascii="Calibri" w:eastAsia="Calibri" w:hAnsi="Calibri" w:cs="Calibri"/>
          <w:b w:val="0"/>
          <w:bCs/>
        </w:rPr>
      </w:pPr>
      <w:r w:rsidRPr="00BF4A28">
        <w:rPr>
          <w:rFonts w:ascii="Calibri" w:eastAsia="Calibri" w:hAnsi="Calibri" w:cs="Calibri"/>
          <w:b w:val="0"/>
          <w:bCs/>
        </w:rPr>
        <w:t xml:space="preserve">IF Host questioned if they need to keep providing PPE supply to IF families or if they should encourage them to look for their own. </w:t>
      </w:r>
      <w:r w:rsidR="00746CE5">
        <w:rPr>
          <w:rFonts w:ascii="Calibri" w:eastAsia="Calibri" w:hAnsi="Calibri" w:cs="Calibri"/>
          <w:b w:val="0"/>
          <w:bCs/>
          <w:i/>
        </w:rPr>
        <w:t>T</w:t>
      </w:r>
      <w:r w:rsidRPr="00BF4A28">
        <w:rPr>
          <w:rFonts w:ascii="Calibri" w:eastAsia="Calibri" w:hAnsi="Calibri" w:cs="Calibri"/>
          <w:b w:val="0"/>
          <w:bCs/>
          <w:i/>
        </w:rPr>
        <w:t>hey should be able to use DHB contact point for MSD contracted services and urged to let families use the central Health resources as long as they are available during the COVID 19 levels.</w:t>
      </w:r>
    </w:p>
    <w:p w:rsidR="006A5D2E" w:rsidRDefault="006A5D2E" w:rsidP="002D22A0">
      <w:pPr>
        <w:spacing w:after="0" w:line="240" w:lineRule="auto"/>
        <w:contextualSpacing/>
        <w:rPr>
          <w:rFonts w:ascii="Calibri" w:eastAsia="Calibri" w:hAnsi="Calibri" w:cs="Calibri"/>
          <w:b/>
          <w:u w:val="none"/>
          <w:lang w:val="en-US"/>
        </w:rPr>
      </w:pPr>
    </w:p>
    <w:p w:rsidR="002D22A0" w:rsidRDefault="00746CE5" w:rsidP="002D22A0">
      <w:pPr>
        <w:spacing w:after="0" w:line="240" w:lineRule="auto"/>
        <w:contextualSpacing/>
        <w:rPr>
          <w:rFonts w:ascii="Calibri" w:eastAsia="Calibri" w:hAnsi="Calibri" w:cs="Calibri"/>
          <w:b/>
          <w:u w:val="none"/>
          <w:lang w:val="en-US"/>
        </w:rPr>
      </w:pPr>
      <w:r>
        <w:rPr>
          <w:rFonts w:ascii="Calibri" w:eastAsia="Calibri" w:hAnsi="Calibri" w:cs="Calibri"/>
          <w:b/>
          <w:u w:val="none"/>
          <w:lang w:val="en-US"/>
        </w:rPr>
        <w:t>20 May</w:t>
      </w:r>
    </w:p>
    <w:p w:rsidR="00746CE5" w:rsidRPr="00746CE5" w:rsidRDefault="00746CE5" w:rsidP="00746CE5">
      <w:pPr>
        <w:numPr>
          <w:ilvl w:val="0"/>
          <w:numId w:val="8"/>
        </w:numPr>
        <w:spacing w:after="0" w:line="240" w:lineRule="auto"/>
        <w:contextualSpacing/>
        <w:rPr>
          <w:rFonts w:ascii="Calibri" w:eastAsia="Calibri" w:hAnsi="Calibri" w:cs="Calibri"/>
          <w:u w:val="none"/>
        </w:rPr>
      </w:pPr>
      <w:r w:rsidRPr="00746CE5">
        <w:rPr>
          <w:rFonts w:ascii="Calibri" w:eastAsia="Calibri" w:hAnsi="Calibri" w:cs="Calibri"/>
          <w:u w:val="none"/>
        </w:rPr>
        <w:t xml:space="preserve">IF/Family Funded Care (FFC), Claiming compensation for different </w:t>
      </w:r>
      <w:r>
        <w:rPr>
          <w:rFonts w:ascii="Calibri" w:eastAsia="Calibri" w:hAnsi="Calibri" w:cs="Calibri"/>
          <w:u w:val="none"/>
        </w:rPr>
        <w:t>Alert L</w:t>
      </w:r>
      <w:r w:rsidRPr="00746CE5">
        <w:rPr>
          <w:rFonts w:ascii="Calibri" w:eastAsia="Calibri" w:hAnsi="Calibri" w:cs="Calibri"/>
          <w:u w:val="none"/>
        </w:rPr>
        <w:t>evels very complicated for individual families. Seems unfair and unhelpful. Some NASCs have asked for updated communication around Implementation of FFC and expansion more widely to new people who want to come on to that programme.</w:t>
      </w:r>
    </w:p>
    <w:p w:rsidR="00746CE5" w:rsidRPr="008237A3" w:rsidRDefault="00746CE5" w:rsidP="00746CE5">
      <w:pPr>
        <w:numPr>
          <w:ilvl w:val="0"/>
          <w:numId w:val="8"/>
        </w:numPr>
        <w:spacing w:after="0" w:line="240" w:lineRule="auto"/>
        <w:contextualSpacing/>
        <w:rPr>
          <w:rFonts w:ascii="Calibri" w:eastAsia="Calibri" w:hAnsi="Calibri" w:cs="Calibri"/>
          <w:b/>
          <w:bCs/>
          <w:u w:val="none"/>
        </w:rPr>
      </w:pPr>
      <w:r w:rsidRPr="00746CE5">
        <w:rPr>
          <w:rFonts w:ascii="Calibri" w:eastAsia="Calibri" w:hAnsi="Calibri" w:cs="Calibri"/>
          <w:u w:val="none"/>
        </w:rPr>
        <w:t>IF &amp; MOH have a teleconference planned this week.</w:t>
      </w:r>
    </w:p>
    <w:p w:rsidR="008237A3" w:rsidRPr="008237A3" w:rsidRDefault="008237A3" w:rsidP="008237A3">
      <w:pPr>
        <w:numPr>
          <w:ilvl w:val="0"/>
          <w:numId w:val="8"/>
        </w:numPr>
        <w:spacing w:after="0" w:line="240" w:lineRule="auto"/>
        <w:contextualSpacing/>
        <w:rPr>
          <w:rFonts w:ascii="Calibri" w:eastAsia="Calibri" w:hAnsi="Calibri" w:cs="Calibri"/>
          <w:b/>
          <w:bCs/>
          <w:u w:val="none"/>
        </w:rPr>
      </w:pPr>
      <w:r w:rsidRPr="008237A3">
        <w:rPr>
          <w:rFonts w:ascii="Calibri" w:eastAsia="Calibri" w:hAnsi="Calibri" w:cs="Calibri"/>
          <w:u w:val="none"/>
          <w:lang w:val="en-US"/>
        </w:rPr>
        <w:t xml:space="preserve">Individualised Funding (IF) Wage subsidy being sent directly to </w:t>
      </w:r>
      <w:proofErr w:type="gramStart"/>
      <w:r w:rsidRPr="008237A3">
        <w:rPr>
          <w:rFonts w:ascii="Calibri" w:eastAsia="Calibri" w:hAnsi="Calibri" w:cs="Calibri"/>
          <w:u w:val="none"/>
          <w:lang w:val="en-US"/>
        </w:rPr>
        <w:t>employees</w:t>
      </w:r>
      <w:proofErr w:type="gramEnd"/>
      <w:r w:rsidRPr="008237A3">
        <w:rPr>
          <w:rFonts w:ascii="Calibri" w:eastAsia="Calibri" w:hAnsi="Calibri" w:cs="Calibri"/>
          <w:u w:val="none"/>
          <w:lang w:val="en-US"/>
        </w:rPr>
        <w:t xml:space="preserve"> problematic.  </w:t>
      </w:r>
    </w:p>
    <w:p w:rsidR="008237A3" w:rsidRPr="008237A3" w:rsidRDefault="008237A3" w:rsidP="008237A3">
      <w:pPr>
        <w:numPr>
          <w:ilvl w:val="0"/>
          <w:numId w:val="8"/>
        </w:numPr>
        <w:spacing w:after="0" w:line="240" w:lineRule="auto"/>
        <w:contextualSpacing/>
        <w:rPr>
          <w:rFonts w:ascii="Calibri" w:eastAsia="Calibri" w:hAnsi="Calibri" w:cs="Calibri"/>
          <w:u w:val="none"/>
          <w:lang w:val="en-US"/>
        </w:rPr>
      </w:pPr>
      <w:r w:rsidRPr="008237A3">
        <w:rPr>
          <w:rFonts w:ascii="Calibri" w:eastAsia="Calibri" w:hAnsi="Calibri" w:cs="Calibri"/>
          <w:u w:val="none"/>
          <w:lang w:val="en-US"/>
        </w:rPr>
        <w:t>Overall Level 2 has been a positive change and people are settling into a new normal</w:t>
      </w:r>
    </w:p>
    <w:p w:rsidR="00746CE5" w:rsidRPr="00746CE5" w:rsidRDefault="008237A3" w:rsidP="008237A3">
      <w:pPr>
        <w:numPr>
          <w:ilvl w:val="0"/>
          <w:numId w:val="8"/>
        </w:numPr>
        <w:spacing w:after="0" w:line="240" w:lineRule="auto"/>
        <w:contextualSpacing/>
        <w:rPr>
          <w:rFonts w:ascii="Calibri" w:eastAsia="Calibri" w:hAnsi="Calibri" w:cs="Calibri"/>
          <w:u w:val="none"/>
          <w:lang w:val="en-US"/>
        </w:rPr>
      </w:pPr>
      <w:r w:rsidRPr="008237A3">
        <w:rPr>
          <w:rFonts w:ascii="Calibri" w:eastAsia="Calibri" w:hAnsi="Calibri" w:cs="Calibri"/>
          <w:u w:val="none"/>
          <w:lang w:val="en-US"/>
        </w:rPr>
        <w:t xml:space="preserve">Contact Tracing - IF some people do understand contact tracing, but others struggle due to the general population considering COVID is gone.  Support staff are continuing conversations around contact tracing.  People are cautious in opening up their bubbles.  </w:t>
      </w:r>
    </w:p>
    <w:p w:rsidR="00746CE5" w:rsidRDefault="00746CE5" w:rsidP="002D22A0">
      <w:pPr>
        <w:spacing w:after="0" w:line="240" w:lineRule="auto"/>
        <w:contextualSpacing/>
        <w:rPr>
          <w:rFonts w:ascii="Calibri" w:eastAsia="Calibri" w:hAnsi="Calibri" w:cs="Calibri"/>
          <w:u w:val="none"/>
          <w:lang w:val="en-US"/>
        </w:rPr>
      </w:pPr>
    </w:p>
    <w:p w:rsidR="002D22A0" w:rsidRDefault="002D22A0" w:rsidP="002D22A0">
      <w:pPr>
        <w:spacing w:after="0" w:line="240" w:lineRule="auto"/>
        <w:contextualSpacing/>
        <w:rPr>
          <w:rFonts w:ascii="Calibri" w:eastAsia="Calibri" w:hAnsi="Calibri" w:cs="Calibri"/>
          <w:b/>
          <w:bCs/>
          <w:u w:val="none"/>
        </w:rPr>
      </w:pPr>
      <w:r>
        <w:rPr>
          <w:rFonts w:ascii="Calibri" w:eastAsia="Calibri" w:hAnsi="Calibri" w:cs="Calibri"/>
          <w:b/>
          <w:bCs/>
          <w:u w:val="none"/>
        </w:rPr>
        <w:t>P</w:t>
      </w:r>
      <w:r w:rsidRPr="005F2930">
        <w:rPr>
          <w:rFonts w:ascii="Calibri" w:eastAsia="Calibri" w:hAnsi="Calibri" w:cs="Calibri"/>
          <w:b/>
          <w:bCs/>
          <w:u w:val="none"/>
        </w:rPr>
        <w:t>ositive outcomes of COVID 19 crisis</w:t>
      </w:r>
    </w:p>
    <w:p w:rsidR="0079104A" w:rsidRDefault="0079104A" w:rsidP="002D22A0">
      <w:pPr>
        <w:spacing w:after="0" w:line="240" w:lineRule="auto"/>
        <w:contextualSpacing/>
        <w:rPr>
          <w:rFonts w:ascii="Calibri" w:eastAsia="Calibri" w:hAnsi="Calibri" w:cs="Calibri"/>
          <w:u w:val="none"/>
          <w:lang w:val="en-US"/>
        </w:rPr>
      </w:pPr>
      <w:r>
        <w:rPr>
          <w:rFonts w:ascii="Calibri" w:eastAsia="Calibri" w:hAnsi="Calibri" w:cs="Calibri"/>
          <w:b/>
          <w:bCs/>
          <w:u w:val="none"/>
        </w:rPr>
        <w:lastRenderedPageBreak/>
        <w:t>13 May</w:t>
      </w:r>
    </w:p>
    <w:p w:rsidR="002D22A0" w:rsidRDefault="006059F2" w:rsidP="006059F2">
      <w:pPr>
        <w:pStyle w:val="ListParagraph"/>
        <w:numPr>
          <w:ilvl w:val="0"/>
          <w:numId w:val="6"/>
        </w:numPr>
        <w:rPr>
          <w:rFonts w:ascii="Calibri" w:eastAsia="Calibri" w:hAnsi="Calibri" w:cs="Calibri"/>
          <w:b w:val="0"/>
          <w:lang w:val="en-US"/>
        </w:rPr>
      </w:pPr>
      <w:r w:rsidRPr="006059F2">
        <w:rPr>
          <w:rFonts w:ascii="Calibri" w:eastAsia="Calibri" w:hAnsi="Calibri" w:cs="Calibri"/>
          <w:b w:val="0"/>
          <w:bCs/>
        </w:rPr>
        <w:t>29th</w:t>
      </w:r>
      <w:r w:rsidRPr="006059F2">
        <w:rPr>
          <w:rFonts w:ascii="Calibri" w:eastAsia="Calibri" w:hAnsi="Calibri" w:cs="Calibri"/>
          <w:b w:val="0"/>
          <w:lang w:val="en-US"/>
        </w:rPr>
        <w:t xml:space="preserve"> May NZDSN &amp; Auckland Transition Disabi</w:t>
      </w:r>
      <w:r>
        <w:rPr>
          <w:rFonts w:ascii="Calibri" w:eastAsia="Calibri" w:hAnsi="Calibri" w:cs="Calibri"/>
          <w:b w:val="0"/>
          <w:lang w:val="en-US"/>
        </w:rPr>
        <w:t>lity Collaboration team will facilitate a</w:t>
      </w:r>
      <w:r w:rsidRPr="006059F2">
        <w:rPr>
          <w:rFonts w:ascii="Calibri" w:eastAsia="Calibri" w:hAnsi="Calibri" w:cs="Calibri"/>
          <w:b w:val="0"/>
          <w:lang w:val="en-US"/>
        </w:rPr>
        <w:t xml:space="preserve"> DSS Vocational/ Day services network opportunity via zoom to facilitate collaboration between providers by sharing new ways of working and responding to the gaps during COVID 19 by exploring how they can work together more effectively. What can we keep doing?</w:t>
      </w:r>
    </w:p>
    <w:p w:rsidR="003A1DCA" w:rsidRPr="002B69D3" w:rsidRDefault="003A1DCA" w:rsidP="003A1DCA">
      <w:pPr>
        <w:numPr>
          <w:ilvl w:val="0"/>
          <w:numId w:val="3"/>
        </w:numPr>
        <w:spacing w:after="0" w:line="240" w:lineRule="auto"/>
        <w:contextualSpacing/>
        <w:rPr>
          <w:rFonts w:ascii="Calibri" w:eastAsia="Calibri" w:hAnsi="Calibri" w:cs="Calibri"/>
          <w:bCs/>
          <w:u w:val="none"/>
          <w:lang w:val="en-US"/>
        </w:rPr>
      </w:pPr>
      <w:r w:rsidRPr="002B69D3">
        <w:rPr>
          <w:rFonts w:ascii="Calibri" w:eastAsia="Calibri" w:hAnsi="Calibri" w:cs="Calibri"/>
          <w:bCs/>
          <w:u w:val="none"/>
          <w:lang w:val="en-US"/>
        </w:rPr>
        <w:t xml:space="preserve">Complex Care Group &amp; Family Networks have combined forces and organised on Monday the 11th May a zoom meeting for families that was attended by Amanda Bleckmann and Adri Isbister. They have 3 more meetings planned. please email </w:t>
      </w:r>
      <w:hyperlink r:id="rId9" w:history="1">
        <w:r w:rsidRPr="00542B9F">
          <w:rPr>
            <w:rStyle w:val="Hyperlink"/>
            <w:rFonts w:ascii="Calibri" w:eastAsia="Calibri" w:hAnsi="Calibri" w:cs="Calibri"/>
            <w:bCs/>
            <w:lang w:val="en-US"/>
          </w:rPr>
          <w:t>bridget@familynetwork.co.nz</w:t>
        </w:r>
      </w:hyperlink>
      <w:r>
        <w:rPr>
          <w:rFonts w:ascii="Calibri" w:eastAsia="Calibri" w:hAnsi="Calibri" w:cs="Calibri"/>
          <w:bCs/>
          <w:u w:val="none"/>
          <w:lang w:val="en-US"/>
        </w:rPr>
        <w:t xml:space="preserve"> </w:t>
      </w:r>
      <w:r w:rsidRPr="002B69D3">
        <w:rPr>
          <w:rFonts w:ascii="Calibri" w:eastAsia="Calibri" w:hAnsi="Calibri" w:cs="Calibri"/>
          <w:bCs/>
          <w:u w:val="none"/>
          <w:lang w:val="en-US"/>
        </w:rPr>
        <w:t>or check out the Complex Care Group webs</w:t>
      </w:r>
      <w:r>
        <w:rPr>
          <w:rFonts w:ascii="Calibri" w:eastAsia="Calibri" w:hAnsi="Calibri" w:cs="Calibri"/>
          <w:bCs/>
          <w:u w:val="none"/>
          <w:lang w:val="en-US"/>
        </w:rPr>
        <w:t xml:space="preserve">ite </w:t>
      </w:r>
      <w:hyperlink r:id="rId10" w:history="1">
        <w:r w:rsidRPr="00542B9F">
          <w:rPr>
            <w:rStyle w:val="Hyperlink"/>
            <w:rFonts w:ascii="Calibri" w:eastAsia="Calibri" w:hAnsi="Calibri" w:cs="Calibri"/>
            <w:bCs/>
            <w:lang w:val="en-US"/>
          </w:rPr>
          <w:t>www.complexcaregroup.org.nz</w:t>
        </w:r>
      </w:hyperlink>
      <w:r>
        <w:rPr>
          <w:rFonts w:ascii="Calibri" w:eastAsia="Calibri" w:hAnsi="Calibri" w:cs="Calibri"/>
          <w:bCs/>
          <w:u w:val="none"/>
          <w:lang w:val="en-US"/>
        </w:rPr>
        <w:t xml:space="preserve"> </w:t>
      </w:r>
      <w:r w:rsidRPr="002B69D3">
        <w:rPr>
          <w:rFonts w:ascii="Calibri" w:eastAsia="Calibri" w:hAnsi="Calibri" w:cs="Calibri"/>
          <w:bCs/>
          <w:u w:val="none"/>
          <w:lang w:val="en-US"/>
        </w:rPr>
        <w:t>and go to News and Updates - The meetings are for parents (not organisations - at this stage).</w:t>
      </w:r>
    </w:p>
    <w:p w:rsidR="002D22A0" w:rsidRPr="00D0250A" w:rsidRDefault="002D22A0" w:rsidP="00D0250A">
      <w:pPr>
        <w:pStyle w:val="ListParagraph"/>
        <w:rPr>
          <w:rFonts w:ascii="Calibri" w:eastAsia="Calibri" w:hAnsi="Calibri" w:cs="Calibri"/>
          <w:b w:val="0"/>
          <w:lang w:val="en-US"/>
        </w:rPr>
      </w:pPr>
    </w:p>
    <w:p w:rsidR="002D22A0" w:rsidRPr="004D3D29" w:rsidRDefault="002D22A0" w:rsidP="002D22A0">
      <w:pPr>
        <w:spacing w:after="0" w:line="240" w:lineRule="auto"/>
        <w:contextualSpacing/>
        <w:rPr>
          <w:rFonts w:ascii="Calibri" w:eastAsia="Calibri" w:hAnsi="Calibri" w:cs="Calibri"/>
          <w:u w:val="none"/>
          <w:lang w:val="en-US"/>
        </w:rPr>
      </w:pPr>
    </w:p>
    <w:p w:rsidR="002D22A0" w:rsidRPr="00DA0D73" w:rsidRDefault="002D22A0" w:rsidP="002D22A0">
      <w:pPr>
        <w:pStyle w:val="Heading1"/>
        <w:rPr>
          <w:b/>
          <w:color w:val="auto"/>
          <w:sz w:val="40"/>
          <w:szCs w:val="40"/>
          <w:lang w:val="en-US"/>
        </w:rPr>
      </w:pPr>
      <w:r w:rsidRPr="004A2429">
        <w:rPr>
          <w:b/>
          <w:color w:val="auto"/>
          <w:sz w:val="40"/>
          <w:szCs w:val="40"/>
          <w:lang w:val="en-US"/>
        </w:rPr>
        <w:t>Support/Resources:</w:t>
      </w:r>
    </w:p>
    <w:p w:rsidR="00CB1181" w:rsidRDefault="001D52EB" w:rsidP="002D22A0">
      <w:pPr>
        <w:spacing w:after="0" w:line="240" w:lineRule="auto"/>
        <w:rPr>
          <w:rFonts w:ascii="Calibri" w:eastAsia="Calibri" w:hAnsi="Calibri" w:cs="Calibri"/>
          <w:u w:val="none"/>
          <w:lang w:val="en-US"/>
        </w:rPr>
      </w:pPr>
      <w:r>
        <w:rPr>
          <w:rFonts w:ascii="Calibri" w:eastAsia="Calibri" w:hAnsi="Calibri" w:cs="Calibri"/>
          <w:u w:val="none"/>
          <w:lang w:val="en-US"/>
        </w:rPr>
        <w:t>C</w:t>
      </w:r>
      <w:r w:rsidRPr="001D52EB">
        <w:rPr>
          <w:rFonts w:ascii="Calibri" w:eastAsia="Calibri" w:hAnsi="Calibri" w:cs="Calibri"/>
          <w:u w:val="none"/>
          <w:lang w:val="en-US"/>
        </w:rPr>
        <w:t xml:space="preserve">ontact tracing log on Covid-19 website that can be used in our sector </w:t>
      </w:r>
      <w:hyperlink r:id="rId11" w:history="1">
        <w:r w:rsidRPr="00542B9F">
          <w:rPr>
            <w:rStyle w:val="Hyperlink"/>
            <w:rFonts w:ascii="Calibri" w:eastAsia="Calibri" w:hAnsi="Calibri" w:cs="Calibri"/>
            <w:lang w:val="en-US"/>
          </w:rPr>
          <w:t>https://covid19.govt.nz/assets/resources/posters/COVID-19-contact-tracing-register-A4.pdf</w:t>
        </w:r>
      </w:hyperlink>
      <w:r>
        <w:rPr>
          <w:rFonts w:ascii="Calibri" w:eastAsia="Calibri" w:hAnsi="Calibri" w:cs="Calibri"/>
          <w:u w:val="none"/>
          <w:lang w:val="en-US"/>
        </w:rPr>
        <w:t xml:space="preserve"> </w:t>
      </w:r>
    </w:p>
    <w:p w:rsidR="00670607" w:rsidRDefault="00670607" w:rsidP="00670607">
      <w:pPr>
        <w:spacing w:after="0" w:line="240" w:lineRule="auto"/>
        <w:rPr>
          <w:rFonts w:ascii="Calibri" w:eastAsia="Calibri" w:hAnsi="Calibri" w:cs="Calibri"/>
          <w:u w:val="none"/>
        </w:rPr>
      </w:pPr>
    </w:p>
    <w:p w:rsidR="00670607" w:rsidRPr="00670607" w:rsidRDefault="00670607" w:rsidP="00670607">
      <w:pPr>
        <w:spacing w:after="0" w:line="240" w:lineRule="auto"/>
        <w:rPr>
          <w:rFonts w:ascii="Calibri" w:eastAsia="Calibri" w:hAnsi="Calibri" w:cs="Calibri"/>
          <w:u w:val="none"/>
        </w:rPr>
      </w:pPr>
      <w:r w:rsidRPr="00670607">
        <w:rPr>
          <w:rFonts w:ascii="Calibri" w:eastAsia="Calibri" w:hAnsi="Calibri" w:cs="Calibri"/>
          <w:u w:val="none"/>
        </w:rPr>
        <w:t xml:space="preserve">21 May DAAG (Disability Awareness Action Group) Global Accessibility Awareness Day, Webinar: Digital Accessibility Imperative Post COVID-19 </w:t>
      </w:r>
      <w:hyperlink r:id="rId12" w:history="1">
        <w:r w:rsidRPr="00670607">
          <w:rPr>
            <w:rStyle w:val="Hyperlink"/>
            <w:rFonts w:ascii="Calibri" w:eastAsia="Calibri" w:hAnsi="Calibri" w:cs="Calibri"/>
          </w:rPr>
          <w:t>https://events.humanitix.com/gaad-webinar-postcovid-digital-accessibility?fbclid=IwAR1EPEAUNFZ7JbW2trGgX3Mi5QYzP5a1b1nm8sHm8XK-uAckR-1KQS9VgTE</w:t>
        </w:r>
      </w:hyperlink>
    </w:p>
    <w:p w:rsidR="00854B41" w:rsidRPr="00854B41" w:rsidRDefault="00854B41" w:rsidP="00854B41">
      <w:pPr>
        <w:spacing w:after="0" w:line="240" w:lineRule="auto"/>
        <w:rPr>
          <w:rFonts w:asciiTheme="minorHAnsi" w:eastAsia="Times New Roman" w:hAnsiTheme="minorHAnsi" w:cstheme="minorHAnsi"/>
          <w:iCs/>
          <w:u w:val="none"/>
          <w:lang w:eastAsia="en-GB"/>
        </w:rPr>
      </w:pPr>
      <w:r w:rsidRPr="00854B41">
        <w:rPr>
          <w:rFonts w:asciiTheme="minorHAnsi" w:eastAsia="Times New Roman" w:hAnsiTheme="minorHAnsi" w:cstheme="minorHAnsi"/>
          <w:iCs/>
          <w:u w:val="none"/>
          <w:lang w:eastAsia="en-GB"/>
        </w:rPr>
        <w:t xml:space="preserve">If any organisation is interested in signing on the </w:t>
      </w:r>
      <w:proofErr w:type="spellStart"/>
      <w:r w:rsidRPr="00854B41">
        <w:rPr>
          <w:rFonts w:asciiTheme="minorHAnsi" w:eastAsia="Times New Roman" w:hAnsiTheme="minorHAnsi" w:cstheme="minorHAnsi"/>
          <w:iCs/>
          <w:u w:val="none"/>
          <w:lang w:eastAsia="en-GB"/>
        </w:rPr>
        <w:t>InternetNZ's</w:t>
      </w:r>
      <w:proofErr w:type="spellEnd"/>
      <w:r w:rsidRPr="00854B41">
        <w:rPr>
          <w:rFonts w:asciiTheme="minorHAnsi" w:eastAsia="Times New Roman" w:hAnsiTheme="minorHAnsi" w:cstheme="minorHAnsi"/>
          <w:iCs/>
          <w:u w:val="none"/>
          <w:lang w:eastAsia="en-GB"/>
        </w:rPr>
        <w:t xml:space="preserve"> five-point plan for digital inclusion, details are available here: </w:t>
      </w:r>
      <w:hyperlink r:id="rId13" w:history="1">
        <w:r w:rsidRPr="00854B41">
          <w:rPr>
            <w:rStyle w:val="Hyperlink"/>
            <w:rFonts w:asciiTheme="minorHAnsi" w:eastAsia="Times New Roman" w:hAnsiTheme="minorHAnsi" w:cstheme="minorHAnsi"/>
            <w:iCs/>
            <w:lang w:eastAsia="en-GB"/>
          </w:rPr>
          <w:t>https://internetnz.nz/five-point-plan-digital-inclusion-covid-19-and-beyond?utm_source=hs_email&amp;utm_medium=email&amp;utm_content=87974537&amp;_hsenc=p2ANqtz-_jHIX8fmgT8nyjLJb6UyNJui0Ds8S9rKySGYzjd-1Ioms0YXelJeS4xnpp4bVQSqgeSLhjBS77o_uNV8KJmDaNBvrUSw&amp;_hsmi=8804914</w:t>
        </w:r>
      </w:hyperlink>
    </w:p>
    <w:p w:rsidR="002D22A0" w:rsidRDefault="002D22A0" w:rsidP="002D22A0">
      <w:pPr>
        <w:spacing w:after="0" w:line="240" w:lineRule="auto"/>
        <w:rPr>
          <w:rFonts w:asciiTheme="minorHAnsi" w:eastAsia="Times New Roman" w:hAnsiTheme="minorHAnsi" w:cstheme="minorHAnsi"/>
          <w:b/>
          <w:u w:val="none"/>
          <w:lang w:eastAsia="en-GB"/>
        </w:rPr>
      </w:pPr>
    </w:p>
    <w:p w:rsidR="00D765C6" w:rsidRPr="00D765C6" w:rsidRDefault="00D765C6" w:rsidP="00D765C6">
      <w:pPr>
        <w:spacing w:after="0" w:line="240" w:lineRule="auto"/>
        <w:rPr>
          <w:rFonts w:asciiTheme="minorHAnsi" w:eastAsia="Times New Roman" w:hAnsiTheme="minorHAnsi" w:cstheme="minorHAnsi"/>
          <w:u w:val="none"/>
          <w:lang w:eastAsia="en-GB"/>
        </w:rPr>
      </w:pPr>
      <w:r w:rsidRPr="00D765C6">
        <w:rPr>
          <w:rFonts w:asciiTheme="minorHAnsi" w:eastAsia="Times New Roman" w:hAnsiTheme="minorHAnsi" w:cstheme="minorHAnsi"/>
          <w:u w:val="none"/>
          <w:lang w:eastAsia="en-GB"/>
        </w:rPr>
        <w:t xml:space="preserve">Te Pou held the </w:t>
      </w:r>
      <w:hyperlink r:id="rId14" w:history="1">
        <w:r w:rsidRPr="00D765C6">
          <w:rPr>
            <w:rStyle w:val="Hyperlink"/>
            <w:rFonts w:asciiTheme="minorHAnsi" w:eastAsia="Times New Roman" w:hAnsiTheme="minorHAnsi" w:cstheme="minorHAnsi"/>
            <w:lang w:eastAsia="en-GB"/>
          </w:rPr>
          <w:t xml:space="preserve">Mahi </w:t>
        </w:r>
        <w:proofErr w:type="spellStart"/>
        <w:r w:rsidRPr="00D765C6">
          <w:rPr>
            <w:rStyle w:val="Hyperlink"/>
            <w:rFonts w:asciiTheme="minorHAnsi" w:eastAsia="Times New Roman" w:hAnsiTheme="minorHAnsi" w:cstheme="minorHAnsi"/>
            <w:lang w:eastAsia="en-GB"/>
          </w:rPr>
          <w:t>Rawe</w:t>
        </w:r>
        <w:proofErr w:type="spellEnd"/>
        <w:r w:rsidRPr="00D765C6">
          <w:rPr>
            <w:rStyle w:val="Hyperlink"/>
            <w:rFonts w:asciiTheme="minorHAnsi" w:eastAsia="Times New Roman" w:hAnsiTheme="minorHAnsi" w:cstheme="minorHAnsi"/>
            <w:lang w:eastAsia="en-GB"/>
          </w:rPr>
          <w:t xml:space="preserve"> </w:t>
        </w:r>
        <w:proofErr w:type="spellStart"/>
        <w:r w:rsidRPr="00D765C6">
          <w:rPr>
            <w:rStyle w:val="Hyperlink"/>
            <w:rFonts w:asciiTheme="minorHAnsi" w:eastAsia="Times New Roman" w:hAnsiTheme="minorHAnsi" w:cstheme="minorHAnsi"/>
            <w:lang w:eastAsia="en-GB"/>
          </w:rPr>
          <w:t>Fono</w:t>
        </w:r>
        <w:proofErr w:type="spellEnd"/>
        <w:r w:rsidRPr="00D765C6">
          <w:rPr>
            <w:rStyle w:val="Hyperlink"/>
            <w:rFonts w:asciiTheme="minorHAnsi" w:eastAsia="Times New Roman" w:hAnsiTheme="minorHAnsi" w:cstheme="minorHAnsi"/>
            <w:lang w:eastAsia="en-GB"/>
          </w:rPr>
          <w:t xml:space="preserve"> webinar</w:t>
        </w:r>
      </w:hyperlink>
      <w:r w:rsidRPr="00D765C6">
        <w:rPr>
          <w:rFonts w:asciiTheme="minorHAnsi" w:eastAsia="Times New Roman" w:hAnsiTheme="minorHAnsi" w:cstheme="minorHAnsi"/>
          <w:u w:val="none"/>
          <w:lang w:eastAsia="en-GB"/>
        </w:rPr>
        <w:t xml:space="preserve"> on the 1</w:t>
      </w:r>
      <w:r w:rsidRPr="00D765C6">
        <w:rPr>
          <w:rFonts w:asciiTheme="minorHAnsi" w:eastAsia="Times New Roman" w:hAnsiTheme="minorHAnsi" w:cstheme="minorHAnsi"/>
          <w:u w:val="none"/>
          <w:vertAlign w:val="superscript"/>
          <w:lang w:eastAsia="en-GB"/>
        </w:rPr>
        <w:t>st</w:t>
      </w:r>
      <w:r w:rsidRPr="00D765C6">
        <w:rPr>
          <w:rFonts w:asciiTheme="minorHAnsi" w:eastAsia="Times New Roman" w:hAnsiTheme="minorHAnsi" w:cstheme="minorHAnsi"/>
          <w:u w:val="none"/>
          <w:lang w:eastAsia="en-GB"/>
        </w:rPr>
        <w:t xml:space="preserve"> April to give people a better idea of the trainings they have available. The presentations are available on the </w:t>
      </w:r>
      <w:hyperlink r:id="rId15" w:history="1">
        <w:r w:rsidRPr="00D765C6">
          <w:rPr>
            <w:rStyle w:val="Hyperlink"/>
            <w:rFonts w:asciiTheme="minorHAnsi" w:eastAsia="Times New Roman" w:hAnsiTheme="minorHAnsi" w:cstheme="minorHAnsi"/>
            <w:lang w:eastAsia="en-GB"/>
          </w:rPr>
          <w:t>Te Pou website</w:t>
        </w:r>
      </w:hyperlink>
      <w:r w:rsidRPr="00D765C6">
        <w:rPr>
          <w:rFonts w:asciiTheme="minorHAnsi" w:eastAsia="Times New Roman" w:hAnsiTheme="minorHAnsi" w:cstheme="minorHAnsi"/>
          <w:u w:val="none"/>
          <w:lang w:eastAsia="en-GB"/>
        </w:rPr>
        <w:t xml:space="preserve"> next to a wide selection of free resources.</w:t>
      </w:r>
    </w:p>
    <w:p w:rsidR="00D765C6" w:rsidRPr="00D765C6" w:rsidRDefault="00D765C6" w:rsidP="002D22A0">
      <w:pPr>
        <w:spacing w:after="0" w:line="240" w:lineRule="auto"/>
        <w:rPr>
          <w:rFonts w:asciiTheme="minorHAnsi" w:eastAsia="Times New Roman" w:hAnsiTheme="minorHAnsi" w:cstheme="minorHAnsi"/>
          <w:u w:val="none"/>
          <w:lang w:eastAsia="en-GB"/>
        </w:rPr>
      </w:pPr>
    </w:p>
    <w:p w:rsidR="002D22A0" w:rsidRDefault="002D22A0" w:rsidP="00CB1181">
      <w:pPr>
        <w:spacing w:after="0" w:line="240" w:lineRule="auto"/>
        <w:rPr>
          <w:rFonts w:asciiTheme="minorHAnsi" w:eastAsia="Arial Unicode MS" w:hAnsiTheme="minorHAnsi" w:cstheme="minorHAnsi"/>
          <w:u w:val="none"/>
        </w:rPr>
      </w:pPr>
      <w:r>
        <w:rPr>
          <w:rFonts w:asciiTheme="minorHAnsi" w:eastAsia="Arial Unicode MS" w:hAnsiTheme="minorHAnsi" w:cstheme="minorHAnsi"/>
          <w:u w:val="none"/>
        </w:rPr>
        <w:t xml:space="preserve">Many thanks </w:t>
      </w:r>
      <w:r w:rsidR="00D0250A">
        <w:rPr>
          <w:rFonts w:asciiTheme="minorHAnsi" w:eastAsia="Arial Unicode MS" w:hAnsiTheme="minorHAnsi" w:cstheme="minorHAnsi"/>
          <w:u w:val="none"/>
        </w:rPr>
        <w:t xml:space="preserve">again </w:t>
      </w:r>
      <w:r>
        <w:rPr>
          <w:rFonts w:asciiTheme="minorHAnsi" w:eastAsia="Arial Unicode MS" w:hAnsiTheme="minorHAnsi" w:cstheme="minorHAnsi"/>
          <w:u w:val="none"/>
        </w:rPr>
        <w:t xml:space="preserve">to all the Regional Network hosts/note takers for managing the Zoom meetings. </w:t>
      </w:r>
    </w:p>
    <w:p w:rsidR="00100445" w:rsidRDefault="00100445"/>
    <w:sectPr w:rsidR="00100445" w:rsidSect="00E501A0">
      <w:pgSz w:w="11906" w:h="16838"/>
      <w:pgMar w:top="102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981"/>
    <w:multiLevelType w:val="hybridMultilevel"/>
    <w:tmpl w:val="1286E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F1114"/>
    <w:multiLevelType w:val="multilevel"/>
    <w:tmpl w:val="D7B86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90F0A"/>
    <w:multiLevelType w:val="hybridMultilevel"/>
    <w:tmpl w:val="24E012C8"/>
    <w:lvl w:ilvl="0" w:tplc="14090001">
      <w:start w:val="1"/>
      <w:numFmt w:val="bullet"/>
      <w:lvlText w:val=""/>
      <w:lvlJc w:val="left"/>
      <w:pPr>
        <w:ind w:left="825" w:hanging="360"/>
      </w:pPr>
      <w:rPr>
        <w:rFonts w:ascii="Symbol" w:hAnsi="Symbol"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abstractNum w:abstractNumId="3" w15:restartNumberingAfterBreak="0">
    <w:nsid w:val="11AA54A6"/>
    <w:multiLevelType w:val="hybridMultilevel"/>
    <w:tmpl w:val="3132C7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395133"/>
    <w:multiLevelType w:val="hybridMultilevel"/>
    <w:tmpl w:val="CDA853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A984F8F"/>
    <w:multiLevelType w:val="hybridMultilevel"/>
    <w:tmpl w:val="5E44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65896"/>
    <w:multiLevelType w:val="multilevel"/>
    <w:tmpl w:val="D7B86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B7238"/>
    <w:multiLevelType w:val="multilevel"/>
    <w:tmpl w:val="D7B86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916666"/>
    <w:multiLevelType w:val="hybridMultilevel"/>
    <w:tmpl w:val="CD7210B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52C109A8"/>
    <w:multiLevelType w:val="hybridMultilevel"/>
    <w:tmpl w:val="AB70939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76532C74"/>
    <w:multiLevelType w:val="multilevel"/>
    <w:tmpl w:val="1DDCC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7379C0"/>
    <w:multiLevelType w:val="hybridMultilevel"/>
    <w:tmpl w:val="FE14E8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2"/>
  </w:num>
  <w:num w:numId="6">
    <w:abstractNumId w:val="11"/>
  </w:num>
  <w:num w:numId="7">
    <w:abstractNumId w:val="8"/>
  </w:num>
  <w:num w:numId="8">
    <w:abstractNumId w:val="6"/>
  </w:num>
  <w:num w:numId="9">
    <w:abstractNumId w:val="3"/>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A0"/>
    <w:rsid w:val="000550A8"/>
    <w:rsid w:val="000707BF"/>
    <w:rsid w:val="00100445"/>
    <w:rsid w:val="00103C81"/>
    <w:rsid w:val="001C073A"/>
    <w:rsid w:val="001D52EB"/>
    <w:rsid w:val="00201A0C"/>
    <w:rsid w:val="0020576F"/>
    <w:rsid w:val="00220F2F"/>
    <w:rsid w:val="002B69D3"/>
    <w:rsid w:val="002C5ED5"/>
    <w:rsid w:val="002D22A0"/>
    <w:rsid w:val="002D4DBA"/>
    <w:rsid w:val="00324D1A"/>
    <w:rsid w:val="003764D0"/>
    <w:rsid w:val="003A1DCA"/>
    <w:rsid w:val="003F35EF"/>
    <w:rsid w:val="004025C1"/>
    <w:rsid w:val="0046405B"/>
    <w:rsid w:val="00506B10"/>
    <w:rsid w:val="006059F2"/>
    <w:rsid w:val="00670607"/>
    <w:rsid w:val="006A5D2E"/>
    <w:rsid w:val="00746CE5"/>
    <w:rsid w:val="0079104A"/>
    <w:rsid w:val="007948C0"/>
    <w:rsid w:val="007C0977"/>
    <w:rsid w:val="007F1EC0"/>
    <w:rsid w:val="007F48F2"/>
    <w:rsid w:val="008237A3"/>
    <w:rsid w:val="00851FF2"/>
    <w:rsid w:val="00854B41"/>
    <w:rsid w:val="008C6909"/>
    <w:rsid w:val="008D55F7"/>
    <w:rsid w:val="008E15B6"/>
    <w:rsid w:val="00AF412B"/>
    <w:rsid w:val="00BF4A28"/>
    <w:rsid w:val="00C0068B"/>
    <w:rsid w:val="00C3011E"/>
    <w:rsid w:val="00C60E7D"/>
    <w:rsid w:val="00CB1181"/>
    <w:rsid w:val="00D0250A"/>
    <w:rsid w:val="00D765C6"/>
    <w:rsid w:val="00D77BB1"/>
    <w:rsid w:val="00DD59E8"/>
    <w:rsid w:val="00F378D2"/>
    <w:rsid w:val="00FD21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675ED-E2C3-4B93-8D16-6174C32C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2A0"/>
    <w:rPr>
      <w:rFonts w:ascii="Arial" w:hAnsi="Arial" w:cs="Arial"/>
      <w:sz w:val="24"/>
      <w:szCs w:val="24"/>
      <w:u w:val="single"/>
    </w:rPr>
  </w:style>
  <w:style w:type="paragraph" w:styleId="Heading1">
    <w:name w:val="heading 1"/>
    <w:basedOn w:val="Normal"/>
    <w:next w:val="Normal"/>
    <w:link w:val="Heading1Char"/>
    <w:uiPriority w:val="9"/>
    <w:qFormat/>
    <w:rsid w:val="002D22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2A0"/>
    <w:rPr>
      <w:rFonts w:asciiTheme="majorHAnsi" w:eastAsiaTheme="majorEastAsia" w:hAnsiTheme="majorHAnsi" w:cstheme="majorBidi"/>
      <w:color w:val="2E74B5" w:themeColor="accent1" w:themeShade="BF"/>
      <w:sz w:val="32"/>
      <w:szCs w:val="32"/>
      <w:u w:val="single"/>
    </w:rPr>
  </w:style>
  <w:style w:type="paragraph" w:styleId="ListParagraph">
    <w:name w:val="List Paragraph"/>
    <w:basedOn w:val="Normal"/>
    <w:uiPriority w:val="34"/>
    <w:qFormat/>
    <w:rsid w:val="002D22A0"/>
    <w:pPr>
      <w:spacing w:after="0" w:line="240" w:lineRule="auto"/>
      <w:ind w:left="720"/>
      <w:contextualSpacing/>
    </w:pPr>
    <w:rPr>
      <w:rFonts w:asciiTheme="minorHAnsi" w:hAnsiTheme="minorHAnsi" w:cstheme="minorBidi"/>
      <w:b/>
      <w:u w:val="none"/>
    </w:rPr>
  </w:style>
  <w:style w:type="character" w:styleId="Hyperlink">
    <w:name w:val="Hyperlink"/>
    <w:basedOn w:val="DefaultParagraphFont"/>
    <w:uiPriority w:val="99"/>
    <w:unhideWhenUsed/>
    <w:rsid w:val="002D22A0"/>
    <w:rPr>
      <w:color w:val="0563C1" w:themeColor="hyperlink"/>
      <w:u w:val="single"/>
    </w:rPr>
  </w:style>
  <w:style w:type="paragraph" w:styleId="Title">
    <w:name w:val="Title"/>
    <w:basedOn w:val="Normal"/>
    <w:next w:val="Normal"/>
    <w:link w:val="TitleChar"/>
    <w:uiPriority w:val="10"/>
    <w:qFormat/>
    <w:rsid w:val="002D22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22A0"/>
    <w:rPr>
      <w:rFonts w:asciiTheme="majorHAnsi" w:eastAsiaTheme="majorEastAsia" w:hAnsiTheme="majorHAnsi" w:cstheme="majorBidi"/>
      <w:spacing w:val="-10"/>
      <w:kern w:val="28"/>
      <w:sz w:val="56"/>
      <w:szCs w:val="56"/>
      <w:u w:val="single"/>
    </w:rPr>
  </w:style>
  <w:style w:type="paragraph" w:customStyle="1" w:styleId="Default">
    <w:name w:val="Default"/>
    <w:rsid w:val="002D22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207528">
      <w:bodyDiv w:val="1"/>
      <w:marLeft w:val="0"/>
      <w:marRight w:val="0"/>
      <w:marTop w:val="0"/>
      <w:marBottom w:val="0"/>
      <w:divBdr>
        <w:top w:val="none" w:sz="0" w:space="0" w:color="auto"/>
        <w:left w:val="none" w:sz="0" w:space="0" w:color="auto"/>
        <w:bottom w:val="none" w:sz="0" w:space="0" w:color="auto"/>
        <w:right w:val="none" w:sz="0" w:space="0" w:color="auto"/>
      </w:divBdr>
    </w:div>
    <w:div w:id="1390955082">
      <w:bodyDiv w:val="1"/>
      <w:marLeft w:val="0"/>
      <w:marRight w:val="0"/>
      <w:marTop w:val="0"/>
      <w:marBottom w:val="0"/>
      <w:divBdr>
        <w:top w:val="none" w:sz="0" w:space="0" w:color="auto"/>
        <w:left w:val="none" w:sz="0" w:space="0" w:color="auto"/>
        <w:bottom w:val="none" w:sz="0" w:space="0" w:color="auto"/>
        <w:right w:val="none" w:sz="0" w:space="0" w:color="auto"/>
      </w:divBdr>
    </w:div>
    <w:div w:id="193069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itematadhb.govt.nz/news/posts/response-to-report-into-waitakere-hospital-staff-infected-with-covid-19/" TargetMode="External"/><Relationship Id="rId13" Type="http://schemas.openxmlformats.org/officeDocument/2006/relationships/hyperlink" Target="https://internetnz.nz/five-point-plan-digital-inclusion-covid-19-and-beyond?utm_source=hs_email&amp;utm_medium=email&amp;utm_content=87974537&amp;_hsenc=p2ANqtz-_jHIX8fmgT8nyjLJb6UyNJui0Ds8S9rKySGYzjd-1Ioms0YXelJeS4xnpp4bVQSqgeSLhjBS77o_uNV8KJmDaNBvrUSw&amp;_hsmi=8804914" TargetMode="External"/><Relationship Id="rId3" Type="http://schemas.openxmlformats.org/officeDocument/2006/relationships/settings" Target="settings.xml"/><Relationship Id="rId7" Type="http://schemas.openxmlformats.org/officeDocument/2006/relationships/hyperlink" Target="https://covid19.govt.nz/assets/resources/posters/COVID-19-contact-tracing-register-A4.pdf" TargetMode="External"/><Relationship Id="rId12" Type="http://schemas.openxmlformats.org/officeDocument/2006/relationships/hyperlink" Target="https://events.humanitix.com/gaad-webinar-postcovid-digital-accessibility?fbclid=IwAR1EPEAUNFZ7JbW2trGgX3Mi5QYzP5a1b1nm8sHm8XK-uAckR-1KQS9Vg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vid19.govt.nz/assets/resources/posters/L2-resources-for-businesses/COVID-19-L2-Bus-Toolkit-Contact-Tracing-Register-A4-NON-retail.pdf" TargetMode="External"/><Relationship Id="rId11" Type="http://schemas.openxmlformats.org/officeDocument/2006/relationships/hyperlink" Target="https://covid19.govt.nz/assets/resources/posters/COVID-19-contact-tracing-register-A4.pdf" TargetMode="External"/><Relationship Id="rId5" Type="http://schemas.openxmlformats.org/officeDocument/2006/relationships/hyperlink" Target="https://www.health.govt.nz/system/files/documents/pages/ppe-requirement-community-care-providers-prevention-covid-19-7may20.pdf" TargetMode="External"/><Relationship Id="rId15" Type="http://schemas.openxmlformats.org/officeDocument/2006/relationships/hyperlink" Target="https://www.tepou.co.nz/" TargetMode="External"/><Relationship Id="rId10" Type="http://schemas.openxmlformats.org/officeDocument/2006/relationships/hyperlink" Target="http://www.complexcaregroup.org.nz" TargetMode="External"/><Relationship Id="rId4" Type="http://schemas.openxmlformats.org/officeDocument/2006/relationships/webSettings" Target="webSettings.xml"/><Relationship Id="rId9" Type="http://schemas.openxmlformats.org/officeDocument/2006/relationships/hyperlink" Target="mailto:bridget@familynetwork.co.nz" TargetMode="External"/><Relationship Id="rId14" Type="http://schemas.openxmlformats.org/officeDocument/2006/relationships/hyperlink" Target="https://www.tepou.co.nz/initiatives/mahi-rawe-fono-webinar/254?utm_source=Te+Pou+COVID-19+Rapid+Response&amp;utm_campaign=259348e6ab-EMAIL_CAMPAIGN_2020_04_15_01_57_COPY_01&amp;utm_medium=email&amp;utm_term=0_17b96bf6ba-259348e6ab-48522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2124</Words>
  <Characters>12108</Characters>
  <Application>Microsoft Office Word</Application>
  <DocSecurity>4</DocSecurity>
  <Lines>100</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Support/Resources:</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Georgeson</dc:creator>
  <cp:keywords/>
  <dc:description/>
  <cp:lastModifiedBy>Admin Nzdsn</cp:lastModifiedBy>
  <cp:revision>2</cp:revision>
  <dcterms:created xsi:type="dcterms:W3CDTF">2020-05-22T00:17:00Z</dcterms:created>
  <dcterms:modified xsi:type="dcterms:W3CDTF">2020-05-22T00:17:00Z</dcterms:modified>
</cp:coreProperties>
</file>