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82" w:rsidRPr="004A2429" w:rsidRDefault="00392110" w:rsidP="00C2614E">
      <w:pPr>
        <w:pStyle w:val="Title"/>
        <w:rPr>
          <w:color w:val="385623" w:themeColor="accent6" w:themeShade="80"/>
          <w:u w:val="none"/>
        </w:rPr>
      </w:pPr>
      <w:r w:rsidRPr="004A2429">
        <w:rPr>
          <w:color w:val="385623" w:themeColor="accent6" w:themeShade="80"/>
          <w:u w:val="none"/>
        </w:rPr>
        <w:t xml:space="preserve">Summary </w:t>
      </w:r>
      <w:r w:rsidR="00855121" w:rsidRPr="004A2429">
        <w:rPr>
          <w:color w:val="385623" w:themeColor="accent6" w:themeShade="80"/>
          <w:u w:val="none"/>
        </w:rPr>
        <w:t>from NZDSN Regional Zoom meetings</w:t>
      </w:r>
      <w:r w:rsidR="004A2429" w:rsidRPr="004A2429">
        <w:rPr>
          <w:color w:val="385623" w:themeColor="accent6" w:themeShade="80"/>
          <w:u w:val="none"/>
        </w:rPr>
        <w:t xml:space="preserve"> </w:t>
      </w:r>
      <w:r w:rsidR="005D15BC">
        <w:rPr>
          <w:color w:val="385623" w:themeColor="accent6" w:themeShade="80"/>
          <w:u w:val="none"/>
        </w:rPr>
        <w:t>9</w:t>
      </w:r>
      <w:r w:rsidR="005D15BC" w:rsidRPr="005D15BC">
        <w:rPr>
          <w:color w:val="385623" w:themeColor="accent6" w:themeShade="80"/>
          <w:u w:val="none"/>
        </w:rPr>
        <w:t xml:space="preserve"> </w:t>
      </w:r>
      <w:r w:rsidR="004A2429" w:rsidRPr="004A2429">
        <w:rPr>
          <w:color w:val="385623" w:themeColor="accent6" w:themeShade="80"/>
          <w:u w:val="none"/>
        </w:rPr>
        <w:t xml:space="preserve">April </w:t>
      </w:r>
      <w:r w:rsidR="005D15BC">
        <w:rPr>
          <w:color w:val="385623" w:themeColor="accent6" w:themeShade="80"/>
          <w:u w:val="none"/>
        </w:rPr>
        <w:t>2020</w:t>
      </w:r>
    </w:p>
    <w:p w:rsidR="00392110" w:rsidRPr="004A2429" w:rsidRDefault="00392110" w:rsidP="00C2614E">
      <w:pPr>
        <w:pStyle w:val="Heading1"/>
        <w:rPr>
          <w:b/>
          <w:color w:val="auto"/>
          <w:sz w:val="40"/>
          <w:szCs w:val="40"/>
        </w:rPr>
      </w:pPr>
      <w:r w:rsidRPr="004A2429">
        <w:rPr>
          <w:b/>
          <w:color w:val="auto"/>
          <w:sz w:val="40"/>
          <w:szCs w:val="40"/>
        </w:rPr>
        <w:t>Issues</w:t>
      </w:r>
      <w:r w:rsidR="004A2429" w:rsidRPr="004A2429">
        <w:rPr>
          <w:b/>
          <w:color w:val="auto"/>
          <w:sz w:val="40"/>
          <w:szCs w:val="40"/>
        </w:rPr>
        <w:t>/Concerns</w:t>
      </w:r>
      <w:r w:rsidRPr="004A2429">
        <w:rPr>
          <w:b/>
          <w:color w:val="auto"/>
          <w:sz w:val="40"/>
          <w:szCs w:val="40"/>
        </w:rPr>
        <w:t>:</w:t>
      </w:r>
    </w:p>
    <w:p w:rsidR="00392110" w:rsidRPr="00E442D4" w:rsidRDefault="00392110" w:rsidP="00E442D4">
      <w:pPr>
        <w:pStyle w:val="ListParagraph"/>
        <w:numPr>
          <w:ilvl w:val="0"/>
          <w:numId w:val="16"/>
        </w:numPr>
        <w:rPr>
          <w:b w:val="0"/>
          <w:lang w:val="en-US"/>
        </w:rPr>
      </w:pPr>
      <w:r w:rsidRPr="00E442D4">
        <w:rPr>
          <w:b w:val="0"/>
          <w:lang w:val="en-US"/>
        </w:rPr>
        <w:t>Wages/leave/backfill/funding</w:t>
      </w:r>
    </w:p>
    <w:p w:rsidR="00392110" w:rsidRPr="00E442D4" w:rsidRDefault="00392110" w:rsidP="00E442D4">
      <w:pPr>
        <w:pStyle w:val="ListParagraph"/>
        <w:numPr>
          <w:ilvl w:val="0"/>
          <w:numId w:val="16"/>
        </w:numPr>
        <w:rPr>
          <w:b w:val="0"/>
          <w:lang w:val="en-US"/>
        </w:rPr>
      </w:pPr>
      <w:r w:rsidRPr="00E442D4">
        <w:rPr>
          <w:b w:val="0"/>
          <w:lang w:val="en-US"/>
        </w:rPr>
        <w:t>Mixed messages from MoH</w:t>
      </w:r>
    </w:p>
    <w:p w:rsidR="00392110" w:rsidRPr="00E442D4" w:rsidRDefault="00392110" w:rsidP="00E442D4">
      <w:pPr>
        <w:pStyle w:val="ListParagraph"/>
        <w:numPr>
          <w:ilvl w:val="0"/>
          <w:numId w:val="16"/>
        </w:numPr>
        <w:rPr>
          <w:b w:val="0"/>
          <w:lang w:val="en-US"/>
        </w:rPr>
      </w:pPr>
      <w:r w:rsidRPr="00E442D4">
        <w:rPr>
          <w:b w:val="0"/>
          <w:lang w:val="en-US"/>
        </w:rPr>
        <w:t xml:space="preserve">PPE supply/delivery/training on use </w:t>
      </w:r>
    </w:p>
    <w:p w:rsidR="00392110" w:rsidRPr="00E442D4" w:rsidRDefault="00392110" w:rsidP="00E442D4">
      <w:pPr>
        <w:pStyle w:val="ListParagraph"/>
        <w:numPr>
          <w:ilvl w:val="0"/>
          <w:numId w:val="16"/>
        </w:numPr>
        <w:rPr>
          <w:b w:val="0"/>
          <w:lang w:val="en-US"/>
        </w:rPr>
      </w:pPr>
      <w:r w:rsidRPr="00E442D4">
        <w:rPr>
          <w:b w:val="0"/>
          <w:lang w:val="en-US"/>
        </w:rPr>
        <w:t>Little whanau engagement</w:t>
      </w:r>
    </w:p>
    <w:p w:rsidR="00392110" w:rsidRPr="00E442D4" w:rsidRDefault="00392110" w:rsidP="00E442D4">
      <w:pPr>
        <w:pStyle w:val="ListParagraph"/>
        <w:numPr>
          <w:ilvl w:val="0"/>
          <w:numId w:val="16"/>
        </w:numPr>
        <w:rPr>
          <w:b w:val="0"/>
          <w:lang w:val="en-US"/>
        </w:rPr>
      </w:pPr>
      <w:r w:rsidRPr="00E442D4">
        <w:rPr>
          <w:b w:val="0"/>
          <w:lang w:val="en-US"/>
        </w:rPr>
        <w:t>Internet capability or lack of internet in some places</w:t>
      </w:r>
    </w:p>
    <w:p w:rsidR="004D3E29" w:rsidRPr="00E442D4" w:rsidRDefault="00392110" w:rsidP="00E442D4">
      <w:pPr>
        <w:pStyle w:val="ListParagraph"/>
        <w:numPr>
          <w:ilvl w:val="0"/>
          <w:numId w:val="16"/>
        </w:numPr>
        <w:rPr>
          <w:b w:val="0"/>
        </w:rPr>
      </w:pPr>
      <w:r w:rsidRPr="00E442D4">
        <w:rPr>
          <w:b w:val="0"/>
        </w:rPr>
        <w:t>Staffing – shortages</w:t>
      </w:r>
      <w:r w:rsidR="004D3E29" w:rsidRPr="00E442D4">
        <w:rPr>
          <w:b w:val="0"/>
        </w:rPr>
        <w:t xml:space="preserve"> </w:t>
      </w:r>
      <w:r w:rsidRPr="00E442D4">
        <w:rPr>
          <w:b w:val="0"/>
        </w:rPr>
        <w:t>/</w:t>
      </w:r>
      <w:r w:rsidR="004D3E29" w:rsidRPr="00E442D4">
        <w:rPr>
          <w:b w:val="0"/>
        </w:rPr>
        <w:t xml:space="preserve"> staff being told they are not allowed to come to work due to age or health conditions / anxiety / abandonment of job</w:t>
      </w:r>
    </w:p>
    <w:p w:rsidR="00392110" w:rsidRPr="00E442D4" w:rsidRDefault="004D3E29" w:rsidP="00E442D4">
      <w:pPr>
        <w:pStyle w:val="ListParagraph"/>
        <w:numPr>
          <w:ilvl w:val="0"/>
          <w:numId w:val="16"/>
        </w:numPr>
        <w:rPr>
          <w:b w:val="0"/>
        </w:rPr>
      </w:pPr>
      <w:r w:rsidRPr="00E442D4">
        <w:rPr>
          <w:b w:val="0"/>
        </w:rPr>
        <w:t>Clients unwilling to have support workers in their homes / support workers not turning up</w:t>
      </w:r>
      <w:r w:rsidR="00D40B72" w:rsidRPr="00E442D4">
        <w:rPr>
          <w:b w:val="0"/>
        </w:rPr>
        <w:t xml:space="preserve"> / natural supports not always appropriate / shared care concerns / exhaustion and fatigue of parents of disabled people without the normal supports</w:t>
      </w:r>
      <w:r w:rsidRPr="00E442D4">
        <w:rPr>
          <w:b w:val="0"/>
        </w:rPr>
        <w:t xml:space="preserve"> </w:t>
      </w:r>
    </w:p>
    <w:p w:rsidR="00D40B72" w:rsidRPr="00E442D4" w:rsidRDefault="00D40B72" w:rsidP="008A052A">
      <w:pPr>
        <w:pStyle w:val="ListParagraph"/>
        <w:numPr>
          <w:ilvl w:val="0"/>
          <w:numId w:val="16"/>
        </w:numPr>
        <w:rPr>
          <w:b w:val="0"/>
        </w:rPr>
      </w:pPr>
      <w:r w:rsidRPr="00E442D4">
        <w:rPr>
          <w:b w:val="0"/>
        </w:rPr>
        <w:t>Increased challenging behaviour</w:t>
      </w:r>
      <w:r w:rsidR="008A052A">
        <w:t xml:space="preserve"> </w:t>
      </w:r>
    </w:p>
    <w:p w:rsidR="00392110" w:rsidRPr="00E442D4" w:rsidRDefault="00392110" w:rsidP="00E442D4">
      <w:pPr>
        <w:pStyle w:val="ListParagraph"/>
        <w:numPr>
          <w:ilvl w:val="0"/>
          <w:numId w:val="16"/>
        </w:numPr>
        <w:rPr>
          <w:b w:val="0"/>
        </w:rPr>
      </w:pPr>
      <w:r w:rsidRPr="00E442D4">
        <w:rPr>
          <w:b w:val="0"/>
        </w:rPr>
        <w:t xml:space="preserve">Need clarity on </w:t>
      </w:r>
      <w:r w:rsidR="004D3E29" w:rsidRPr="00E442D4">
        <w:rPr>
          <w:b w:val="0"/>
        </w:rPr>
        <w:t xml:space="preserve">what can and can’t be used with </w:t>
      </w:r>
      <w:r w:rsidRPr="00E442D4">
        <w:rPr>
          <w:b w:val="0"/>
        </w:rPr>
        <w:t>Respite funding</w:t>
      </w:r>
    </w:p>
    <w:p w:rsidR="004D3E29" w:rsidRPr="00E442D4" w:rsidRDefault="004D3E29" w:rsidP="00E442D4">
      <w:pPr>
        <w:pStyle w:val="ListParagraph"/>
        <w:numPr>
          <w:ilvl w:val="0"/>
          <w:numId w:val="16"/>
        </w:numPr>
        <w:rPr>
          <w:b w:val="0"/>
        </w:rPr>
      </w:pPr>
      <w:r w:rsidRPr="00E442D4">
        <w:rPr>
          <w:b w:val="0"/>
        </w:rPr>
        <w:t>No flexibility with VHN, unable to use for food delivery or home entertainment</w:t>
      </w:r>
    </w:p>
    <w:p w:rsidR="00D40B72" w:rsidRPr="00E442D4" w:rsidRDefault="00D40B72" w:rsidP="00E442D4">
      <w:pPr>
        <w:pStyle w:val="ListParagraph"/>
        <w:numPr>
          <w:ilvl w:val="0"/>
          <w:numId w:val="16"/>
        </w:numPr>
        <w:rPr>
          <w:b w:val="0"/>
        </w:rPr>
      </w:pPr>
      <w:r w:rsidRPr="00E442D4">
        <w:rPr>
          <w:b w:val="0"/>
        </w:rPr>
        <w:t>Being denied access to supermarkets as essential workers</w:t>
      </w:r>
    </w:p>
    <w:p w:rsidR="00D40B72" w:rsidRPr="00D37EBD" w:rsidRDefault="00D40B72" w:rsidP="00E442D4">
      <w:pPr>
        <w:pStyle w:val="ListParagraph"/>
        <w:numPr>
          <w:ilvl w:val="0"/>
          <w:numId w:val="16"/>
        </w:numPr>
        <w:rPr>
          <w:b w:val="0"/>
        </w:rPr>
      </w:pPr>
      <w:r w:rsidRPr="00D37EBD">
        <w:rPr>
          <w:b w:val="0"/>
        </w:rPr>
        <w:t xml:space="preserve">Payment issues, people </w:t>
      </w:r>
      <w:r w:rsidR="00535D60" w:rsidRPr="00D37EBD">
        <w:rPr>
          <w:b w:val="0"/>
        </w:rPr>
        <w:t xml:space="preserve">being supported </w:t>
      </w:r>
      <w:r w:rsidRPr="00D37EBD">
        <w:rPr>
          <w:b w:val="0"/>
        </w:rPr>
        <w:t xml:space="preserve">don’t always have </w:t>
      </w:r>
      <w:proofErr w:type="spellStart"/>
      <w:r w:rsidRPr="00D37EBD">
        <w:rPr>
          <w:b w:val="0"/>
        </w:rPr>
        <w:t>eftpos</w:t>
      </w:r>
      <w:proofErr w:type="spellEnd"/>
      <w:r w:rsidRPr="00D37EBD">
        <w:rPr>
          <w:b w:val="0"/>
        </w:rPr>
        <w:t xml:space="preserve"> cards </w:t>
      </w:r>
    </w:p>
    <w:p w:rsidR="00D40B72" w:rsidRPr="00E442D4" w:rsidRDefault="00D40B72" w:rsidP="00E442D4">
      <w:pPr>
        <w:pStyle w:val="ListParagraph"/>
        <w:numPr>
          <w:ilvl w:val="0"/>
          <w:numId w:val="16"/>
        </w:numPr>
        <w:rPr>
          <w:b w:val="0"/>
        </w:rPr>
      </w:pPr>
      <w:r w:rsidRPr="00E442D4">
        <w:rPr>
          <w:b w:val="0"/>
        </w:rPr>
        <w:t>No internet to be able to do online shopping</w:t>
      </w:r>
    </w:p>
    <w:p w:rsidR="00D40B72" w:rsidRPr="00E442D4" w:rsidRDefault="00D40B72" w:rsidP="00E442D4">
      <w:pPr>
        <w:pStyle w:val="ListParagraph"/>
        <w:numPr>
          <w:ilvl w:val="0"/>
          <w:numId w:val="16"/>
        </w:numPr>
        <w:rPr>
          <w:b w:val="0"/>
        </w:rPr>
      </w:pPr>
      <w:r w:rsidRPr="00E442D4">
        <w:rPr>
          <w:b w:val="0"/>
        </w:rPr>
        <w:t xml:space="preserve">Transport issues for accessing essential services – doctor appointments </w:t>
      </w:r>
      <w:proofErr w:type="spellStart"/>
      <w:r w:rsidRPr="00E442D4">
        <w:rPr>
          <w:b w:val="0"/>
        </w:rPr>
        <w:t>etc</w:t>
      </w:r>
      <w:proofErr w:type="spellEnd"/>
    </w:p>
    <w:p w:rsidR="00D40B72" w:rsidRPr="00E442D4" w:rsidRDefault="00D40B72" w:rsidP="00E442D4">
      <w:pPr>
        <w:pStyle w:val="ListParagraph"/>
        <w:numPr>
          <w:ilvl w:val="0"/>
          <w:numId w:val="16"/>
        </w:numPr>
        <w:rPr>
          <w:b w:val="0"/>
        </w:rPr>
      </w:pPr>
      <w:r w:rsidRPr="00E442D4">
        <w:rPr>
          <w:b w:val="0"/>
        </w:rPr>
        <w:t>Providers wanting support on how to prepare for exiting Covid-19</w:t>
      </w:r>
    </w:p>
    <w:p w:rsidR="003B562D" w:rsidRPr="00E442D4" w:rsidRDefault="003B562D" w:rsidP="00E442D4">
      <w:pPr>
        <w:pStyle w:val="ListParagraph"/>
        <w:numPr>
          <w:ilvl w:val="0"/>
          <w:numId w:val="16"/>
        </w:numPr>
        <w:rPr>
          <w:b w:val="0"/>
        </w:rPr>
      </w:pPr>
      <w:r w:rsidRPr="00E442D4">
        <w:rPr>
          <w:b w:val="0"/>
        </w:rPr>
        <w:t>How to deal with any possible Covid-19 cases</w:t>
      </w:r>
    </w:p>
    <w:p w:rsidR="00215234" w:rsidRPr="00E442D4" w:rsidRDefault="00215234" w:rsidP="00E442D4">
      <w:pPr>
        <w:pStyle w:val="ListParagraph"/>
        <w:numPr>
          <w:ilvl w:val="0"/>
          <w:numId w:val="16"/>
        </w:numPr>
        <w:rPr>
          <w:b w:val="0"/>
        </w:rPr>
      </w:pPr>
      <w:r w:rsidRPr="00E442D4">
        <w:rPr>
          <w:b w:val="0"/>
        </w:rPr>
        <w:t>How do you manage staff hours?</w:t>
      </w:r>
    </w:p>
    <w:p w:rsidR="00215234" w:rsidRPr="00E442D4" w:rsidRDefault="00215234" w:rsidP="00E442D4">
      <w:pPr>
        <w:pStyle w:val="ListParagraph"/>
        <w:numPr>
          <w:ilvl w:val="0"/>
          <w:numId w:val="16"/>
        </w:numPr>
        <w:rPr>
          <w:b w:val="0"/>
        </w:rPr>
      </w:pPr>
      <w:r w:rsidRPr="00E442D4">
        <w:rPr>
          <w:b w:val="0"/>
        </w:rPr>
        <w:t>Who will cover and learn procedures if someone gets sick</w:t>
      </w:r>
    </w:p>
    <w:p w:rsidR="00215234" w:rsidRPr="00E442D4" w:rsidRDefault="00215234" w:rsidP="00E442D4">
      <w:pPr>
        <w:pStyle w:val="ListParagraph"/>
        <w:numPr>
          <w:ilvl w:val="0"/>
          <w:numId w:val="16"/>
        </w:numPr>
        <w:rPr>
          <w:b w:val="0"/>
        </w:rPr>
      </w:pPr>
      <w:r w:rsidRPr="00E442D4">
        <w:rPr>
          <w:b w:val="0"/>
        </w:rPr>
        <w:t>Orientation procedures</w:t>
      </w:r>
    </w:p>
    <w:p w:rsidR="00215234" w:rsidRPr="00E442D4" w:rsidRDefault="00C66B1D" w:rsidP="00E442D4">
      <w:pPr>
        <w:pStyle w:val="ListParagraph"/>
        <w:numPr>
          <w:ilvl w:val="0"/>
          <w:numId w:val="16"/>
        </w:numPr>
        <w:rPr>
          <w:b w:val="0"/>
        </w:rPr>
      </w:pPr>
      <w:r w:rsidRPr="00E442D4">
        <w:rPr>
          <w:b w:val="0"/>
        </w:rPr>
        <w:t xml:space="preserve">Trying to get people to understand that disability service is essential </w:t>
      </w:r>
    </w:p>
    <w:p w:rsidR="00173B02" w:rsidRPr="00E442D4" w:rsidRDefault="00173B02" w:rsidP="00E442D4">
      <w:pPr>
        <w:pStyle w:val="ListParagraph"/>
        <w:numPr>
          <w:ilvl w:val="0"/>
          <w:numId w:val="16"/>
        </w:numPr>
        <w:rPr>
          <w:b w:val="0"/>
        </w:rPr>
      </w:pPr>
      <w:r w:rsidRPr="00E442D4">
        <w:rPr>
          <w:b w:val="0"/>
        </w:rPr>
        <w:t>Infection control can be a challenge to maintain</w:t>
      </w:r>
    </w:p>
    <w:p w:rsidR="00173B02" w:rsidRPr="00E442D4" w:rsidRDefault="00173B02" w:rsidP="00E442D4">
      <w:pPr>
        <w:pStyle w:val="ListParagraph"/>
        <w:numPr>
          <w:ilvl w:val="0"/>
          <w:numId w:val="16"/>
        </w:numPr>
        <w:rPr>
          <w:b w:val="0"/>
        </w:rPr>
      </w:pPr>
      <w:r w:rsidRPr="00C162D1">
        <w:rPr>
          <w:b w:val="0"/>
        </w:rPr>
        <w:t>Support person for someone in</w:t>
      </w:r>
      <w:r w:rsidR="00E442D4" w:rsidRPr="00C162D1">
        <w:rPr>
          <w:b w:val="0"/>
        </w:rPr>
        <w:t xml:space="preserve"> hospital – variable across DHB</w:t>
      </w:r>
      <w:r w:rsidRPr="00C162D1">
        <w:rPr>
          <w:b w:val="0"/>
        </w:rPr>
        <w:t>s as to whether or not this is</w:t>
      </w:r>
      <w:r w:rsidRPr="00E442D4">
        <w:rPr>
          <w:b w:val="0"/>
        </w:rPr>
        <w:t xml:space="preserve"> permitted</w:t>
      </w:r>
    </w:p>
    <w:p w:rsidR="00173B02" w:rsidRPr="00E442D4" w:rsidRDefault="00173B02" w:rsidP="00E442D4">
      <w:pPr>
        <w:pStyle w:val="ListParagraph"/>
        <w:numPr>
          <w:ilvl w:val="0"/>
          <w:numId w:val="16"/>
        </w:numPr>
        <w:rPr>
          <w:b w:val="0"/>
        </w:rPr>
      </w:pPr>
      <w:r w:rsidRPr="00E442D4">
        <w:rPr>
          <w:b w:val="0"/>
        </w:rPr>
        <w:t>Consistency about discharge information and expectations – some residential provider</w:t>
      </w:r>
      <w:r w:rsidR="00E442D4">
        <w:t>s</w:t>
      </w:r>
      <w:r w:rsidRPr="00E442D4">
        <w:rPr>
          <w:b w:val="0"/>
        </w:rPr>
        <w:t xml:space="preserve"> asked to provide standalone service and other</w:t>
      </w:r>
      <w:r w:rsidR="00E442D4">
        <w:t>s</w:t>
      </w:r>
      <w:r w:rsidRPr="00E442D4">
        <w:rPr>
          <w:b w:val="0"/>
        </w:rPr>
        <w:t xml:space="preserve"> have not</w:t>
      </w:r>
    </w:p>
    <w:p w:rsidR="00173B02" w:rsidRPr="00E442D4" w:rsidRDefault="00173B02" w:rsidP="00E442D4">
      <w:pPr>
        <w:pStyle w:val="ListParagraph"/>
        <w:numPr>
          <w:ilvl w:val="0"/>
          <w:numId w:val="16"/>
        </w:numPr>
        <w:rPr>
          <w:b w:val="0"/>
        </w:rPr>
      </w:pPr>
      <w:r w:rsidRPr="00E442D4">
        <w:rPr>
          <w:b w:val="0"/>
        </w:rPr>
        <w:t>Recommendations and advice on discharge directly to the person/service/others who support them – not always received</w:t>
      </w:r>
    </w:p>
    <w:p w:rsidR="00E501A0" w:rsidRPr="00C162D1" w:rsidRDefault="00E442D4" w:rsidP="00E442D4">
      <w:pPr>
        <w:pStyle w:val="ListParagraph"/>
        <w:numPr>
          <w:ilvl w:val="0"/>
          <w:numId w:val="16"/>
        </w:numPr>
        <w:rPr>
          <w:b w:val="0"/>
        </w:rPr>
      </w:pPr>
      <w:r w:rsidRPr="00C162D1">
        <w:rPr>
          <w:b w:val="0"/>
        </w:rPr>
        <w:t>GP</w:t>
      </w:r>
      <w:r w:rsidR="00E501A0" w:rsidRPr="00C162D1">
        <w:rPr>
          <w:b w:val="0"/>
        </w:rPr>
        <w:t>s writing vague medical certificates</w:t>
      </w:r>
      <w:r w:rsidR="00535D60" w:rsidRPr="00C162D1">
        <w:rPr>
          <w:b w:val="0"/>
        </w:rPr>
        <w:t xml:space="preserve"> for staff</w:t>
      </w:r>
    </w:p>
    <w:p w:rsidR="00E501A0" w:rsidRPr="00E442D4" w:rsidRDefault="00E442D4" w:rsidP="00E442D4">
      <w:pPr>
        <w:pStyle w:val="ListParagraph"/>
        <w:numPr>
          <w:ilvl w:val="0"/>
          <w:numId w:val="16"/>
        </w:numPr>
        <w:spacing w:line="280" w:lineRule="auto"/>
        <w:rPr>
          <w:rFonts w:eastAsia="Arial Unicode MS"/>
          <w:b w:val="0"/>
        </w:rPr>
      </w:pPr>
      <w:r w:rsidRPr="00C162D1">
        <w:rPr>
          <w:rFonts w:eastAsia="Arial Unicode MS"/>
          <w:b w:val="0"/>
        </w:rPr>
        <w:t xml:space="preserve">Essential services subsidy - </w:t>
      </w:r>
      <w:r w:rsidR="00E501A0" w:rsidRPr="00C162D1">
        <w:rPr>
          <w:rFonts w:eastAsia="Arial Unicode MS"/>
          <w:b w:val="0"/>
        </w:rPr>
        <w:t>concern that more staff would try and take this up.  Not</w:t>
      </w:r>
      <w:r w:rsidR="00E501A0" w:rsidRPr="00E442D4">
        <w:rPr>
          <w:rFonts w:eastAsia="Arial Unicode MS"/>
          <w:b w:val="0"/>
        </w:rPr>
        <w:t xml:space="preserve"> sustainable longer term. </w:t>
      </w:r>
    </w:p>
    <w:p w:rsidR="00E501A0" w:rsidRPr="00E442D4" w:rsidRDefault="00E501A0" w:rsidP="00E442D4">
      <w:pPr>
        <w:pStyle w:val="ListParagraph"/>
        <w:numPr>
          <w:ilvl w:val="0"/>
          <w:numId w:val="16"/>
        </w:numPr>
        <w:spacing w:line="280" w:lineRule="auto"/>
        <w:rPr>
          <w:rFonts w:eastAsia="Arial Unicode MS"/>
          <w:b w:val="0"/>
        </w:rPr>
      </w:pPr>
      <w:r w:rsidRPr="00E442D4">
        <w:rPr>
          <w:rFonts w:eastAsia="Arial Unicode MS"/>
          <w:b w:val="0"/>
        </w:rPr>
        <w:t>Volume of information coming from multiple sources and at times contradictory.  Especially for those with multiple contracts</w:t>
      </w:r>
    </w:p>
    <w:p w:rsidR="00E501A0" w:rsidRPr="00E442D4" w:rsidRDefault="00E501A0" w:rsidP="00E442D4">
      <w:pPr>
        <w:pStyle w:val="ListParagraph"/>
        <w:numPr>
          <w:ilvl w:val="0"/>
          <w:numId w:val="16"/>
        </w:numPr>
        <w:spacing w:line="280" w:lineRule="auto"/>
        <w:rPr>
          <w:rFonts w:eastAsia="Arial Unicode MS"/>
          <w:b w:val="0"/>
        </w:rPr>
      </w:pPr>
      <w:r w:rsidRPr="00E442D4">
        <w:rPr>
          <w:rFonts w:eastAsia="Arial Unicode MS"/>
          <w:b w:val="0"/>
        </w:rPr>
        <w:t xml:space="preserve">Increased service provision costs with more people at home.  </w:t>
      </w:r>
    </w:p>
    <w:p w:rsidR="00E501A0" w:rsidRPr="00E442D4" w:rsidRDefault="00E501A0" w:rsidP="00E442D4">
      <w:pPr>
        <w:pStyle w:val="ListParagraph"/>
        <w:numPr>
          <w:ilvl w:val="0"/>
          <w:numId w:val="16"/>
        </w:numPr>
        <w:spacing w:line="280" w:lineRule="auto"/>
        <w:rPr>
          <w:rFonts w:eastAsia="Arial Unicode MS"/>
          <w:b w:val="0"/>
        </w:rPr>
      </w:pPr>
      <w:r w:rsidRPr="00E442D4">
        <w:rPr>
          <w:rFonts w:eastAsia="Arial Unicode MS"/>
          <w:b w:val="0"/>
        </w:rPr>
        <w:t>Increased cost of food</w:t>
      </w:r>
    </w:p>
    <w:p w:rsidR="00E501A0" w:rsidRPr="00E442D4" w:rsidRDefault="00E501A0" w:rsidP="00E442D4">
      <w:pPr>
        <w:pStyle w:val="ListParagraph"/>
        <w:numPr>
          <w:ilvl w:val="0"/>
          <w:numId w:val="16"/>
        </w:numPr>
        <w:spacing w:line="280" w:lineRule="auto"/>
        <w:rPr>
          <w:rFonts w:eastAsia="Arial Unicode MS"/>
          <w:b w:val="0"/>
        </w:rPr>
      </w:pPr>
      <w:r w:rsidRPr="00E442D4">
        <w:rPr>
          <w:rFonts w:eastAsia="Arial Unicode MS"/>
          <w:b w:val="0"/>
        </w:rPr>
        <w:t>Getting staff showing symptoms tested</w:t>
      </w:r>
    </w:p>
    <w:p w:rsidR="00E501A0" w:rsidRPr="00E442D4" w:rsidRDefault="00E501A0" w:rsidP="00E442D4">
      <w:pPr>
        <w:pStyle w:val="ListParagraph"/>
        <w:numPr>
          <w:ilvl w:val="0"/>
          <w:numId w:val="16"/>
        </w:numPr>
        <w:spacing w:line="280" w:lineRule="auto"/>
        <w:rPr>
          <w:rFonts w:eastAsia="Arial Unicode MS"/>
          <w:b w:val="0"/>
        </w:rPr>
      </w:pPr>
      <w:r w:rsidRPr="00E442D4">
        <w:rPr>
          <w:rFonts w:eastAsia="Arial Unicode MS"/>
          <w:b w:val="0"/>
        </w:rPr>
        <w:t>People supported struggling with physical distancing and changes to routine</w:t>
      </w:r>
    </w:p>
    <w:p w:rsidR="00E501A0" w:rsidRPr="00E442D4" w:rsidRDefault="00E501A0" w:rsidP="00E442D4">
      <w:pPr>
        <w:pStyle w:val="ListParagraph"/>
        <w:numPr>
          <w:ilvl w:val="0"/>
          <w:numId w:val="16"/>
        </w:numPr>
        <w:spacing w:line="280" w:lineRule="auto"/>
        <w:rPr>
          <w:rFonts w:eastAsia="Arial Unicode MS"/>
          <w:b w:val="0"/>
        </w:rPr>
      </w:pPr>
      <w:r w:rsidRPr="00E442D4">
        <w:rPr>
          <w:rFonts w:eastAsia="Arial Unicode MS"/>
          <w:b w:val="0"/>
        </w:rPr>
        <w:t xml:space="preserve">Advice from </w:t>
      </w:r>
      <w:proofErr w:type="spellStart"/>
      <w:r w:rsidRPr="00E442D4">
        <w:rPr>
          <w:rFonts w:eastAsia="Arial Unicode MS"/>
          <w:b w:val="0"/>
        </w:rPr>
        <w:t>Healthline</w:t>
      </w:r>
      <w:proofErr w:type="spellEnd"/>
      <w:r w:rsidRPr="00E442D4">
        <w:rPr>
          <w:rFonts w:eastAsia="Arial Unicode MS"/>
          <w:b w:val="0"/>
        </w:rPr>
        <w:t xml:space="preserve"> </w:t>
      </w:r>
    </w:p>
    <w:p w:rsidR="00E501A0" w:rsidRPr="00E442D4" w:rsidRDefault="00E501A0" w:rsidP="00E442D4">
      <w:pPr>
        <w:pStyle w:val="ListParagraph"/>
        <w:numPr>
          <w:ilvl w:val="0"/>
          <w:numId w:val="16"/>
        </w:numPr>
        <w:spacing w:line="280" w:lineRule="auto"/>
        <w:rPr>
          <w:rFonts w:eastAsia="Arial Unicode MS"/>
          <w:b w:val="0"/>
        </w:rPr>
      </w:pPr>
      <w:r w:rsidRPr="00E442D4">
        <w:rPr>
          <w:rFonts w:eastAsia="Arial Unicode MS"/>
          <w:b w:val="0"/>
        </w:rPr>
        <w:lastRenderedPageBreak/>
        <w:t>One provider had 20% staff off who met the criteria for special leave</w:t>
      </w:r>
    </w:p>
    <w:p w:rsidR="00E501A0" w:rsidRPr="00E442D4" w:rsidRDefault="00E501A0" w:rsidP="00E442D4">
      <w:pPr>
        <w:pStyle w:val="ListParagraph"/>
        <w:numPr>
          <w:ilvl w:val="0"/>
          <w:numId w:val="16"/>
        </w:numPr>
        <w:spacing w:line="280" w:lineRule="auto"/>
        <w:rPr>
          <w:rFonts w:eastAsia="Arial Unicode MS"/>
          <w:b w:val="0"/>
        </w:rPr>
      </w:pPr>
      <w:r w:rsidRPr="00E442D4">
        <w:rPr>
          <w:rFonts w:eastAsia="Arial Unicode MS"/>
          <w:b w:val="0"/>
        </w:rPr>
        <w:t>Concern regarding the next few weeks as boredom set</w:t>
      </w:r>
      <w:r w:rsidR="005361E1">
        <w:rPr>
          <w:rFonts w:eastAsia="Arial Unicode MS"/>
        </w:rPr>
        <w:t>s</w:t>
      </w:r>
      <w:r w:rsidRPr="00E442D4">
        <w:rPr>
          <w:rFonts w:eastAsia="Arial Unicode MS"/>
          <w:b w:val="0"/>
        </w:rPr>
        <w:t xml:space="preserve"> in and risk of behaviours due to change in routine</w:t>
      </w:r>
    </w:p>
    <w:p w:rsidR="00D40B72" w:rsidRPr="004A2429" w:rsidRDefault="00D40B72" w:rsidP="00EF1E72">
      <w:pPr>
        <w:pStyle w:val="Heading1"/>
        <w:rPr>
          <w:b/>
          <w:color w:val="auto"/>
          <w:sz w:val="40"/>
          <w:szCs w:val="40"/>
          <w:lang w:val="en-US"/>
        </w:rPr>
      </w:pPr>
      <w:r w:rsidRPr="004A2429">
        <w:rPr>
          <w:b/>
          <w:color w:val="auto"/>
          <w:sz w:val="40"/>
          <w:szCs w:val="40"/>
          <w:lang w:val="en-US"/>
        </w:rPr>
        <w:t>Support</w:t>
      </w:r>
      <w:r w:rsidR="00741EB6" w:rsidRPr="004A2429">
        <w:rPr>
          <w:b/>
          <w:color w:val="auto"/>
          <w:sz w:val="40"/>
          <w:szCs w:val="40"/>
          <w:lang w:val="en-US"/>
        </w:rPr>
        <w:t>/Resources</w:t>
      </w:r>
      <w:r w:rsidRPr="004A2429">
        <w:rPr>
          <w:b/>
          <w:color w:val="auto"/>
          <w:sz w:val="40"/>
          <w:szCs w:val="40"/>
          <w:lang w:val="en-US"/>
        </w:rPr>
        <w:t>:</w:t>
      </w:r>
    </w:p>
    <w:p w:rsidR="005D15BC" w:rsidRPr="005D15BC" w:rsidRDefault="00D40B72" w:rsidP="00855121">
      <w:pPr>
        <w:spacing w:after="0" w:line="240" w:lineRule="auto"/>
        <w:rPr>
          <w:rFonts w:asciiTheme="minorHAnsi" w:hAnsiTheme="minorHAnsi" w:cstheme="minorHAnsi"/>
          <w:b/>
          <w:u w:val="none"/>
          <w:lang w:val="en-US"/>
        </w:rPr>
      </w:pPr>
      <w:r w:rsidRPr="005D15BC">
        <w:rPr>
          <w:rFonts w:asciiTheme="minorHAnsi" w:hAnsiTheme="minorHAnsi" w:cstheme="minorHAnsi"/>
          <w:b/>
          <w:u w:val="none"/>
          <w:lang w:val="en-US"/>
        </w:rPr>
        <w:t xml:space="preserve">Welfare: </w:t>
      </w:r>
    </w:p>
    <w:p w:rsidR="00D40B72" w:rsidRPr="00855121" w:rsidRDefault="00D40B72" w:rsidP="00855121">
      <w:pPr>
        <w:spacing w:after="0" w:line="240" w:lineRule="auto"/>
        <w:rPr>
          <w:rFonts w:asciiTheme="minorHAnsi" w:hAnsiTheme="minorHAnsi" w:cstheme="minorHAnsi"/>
          <w:b/>
          <w:u w:val="none"/>
          <w:lang w:val="en-US"/>
        </w:rPr>
      </w:pPr>
      <w:proofErr w:type="spellStart"/>
      <w:r w:rsidRPr="005D15BC">
        <w:rPr>
          <w:rFonts w:asciiTheme="minorHAnsi" w:hAnsiTheme="minorHAnsi" w:cstheme="minorHAnsi"/>
          <w:u w:val="none"/>
          <w:lang w:val="en-US"/>
        </w:rPr>
        <w:t>Zhenxiu</w:t>
      </w:r>
      <w:proofErr w:type="spellEnd"/>
      <w:r w:rsidRPr="005D15BC">
        <w:rPr>
          <w:rFonts w:asciiTheme="minorHAnsi" w:hAnsiTheme="minorHAnsi" w:cstheme="minorHAnsi"/>
          <w:u w:val="none"/>
          <w:lang w:val="en-US"/>
        </w:rPr>
        <w:t xml:space="preserve"> Xie </w:t>
      </w:r>
      <w:hyperlink r:id="rId5" w:history="1">
        <w:r w:rsidRPr="005D15BC">
          <w:rPr>
            <w:rStyle w:val="Hyperlink"/>
            <w:rFonts w:asciiTheme="minorHAnsi" w:hAnsiTheme="minorHAnsi" w:cstheme="minorHAnsi"/>
            <w:u w:val="none"/>
            <w:lang w:val="en-US"/>
          </w:rPr>
          <w:t>zhengxiu@ilsnz.org</w:t>
        </w:r>
      </w:hyperlink>
      <w:r w:rsidRPr="005D15BC">
        <w:rPr>
          <w:rFonts w:asciiTheme="minorHAnsi" w:hAnsiTheme="minorHAnsi" w:cstheme="minorHAnsi"/>
          <w:u w:val="none"/>
          <w:lang w:val="en-US"/>
        </w:rPr>
        <w:t xml:space="preserve"> from ISL is offering online or telephone ethnic</w:t>
      </w:r>
      <w:r w:rsidRPr="00855121">
        <w:rPr>
          <w:rFonts w:asciiTheme="minorHAnsi" w:hAnsiTheme="minorHAnsi" w:cstheme="minorHAnsi"/>
          <w:u w:val="none"/>
          <w:lang w:val="en-US"/>
        </w:rPr>
        <w:t xml:space="preserve"> welfare services for (Asian) people.</w:t>
      </w:r>
    </w:p>
    <w:p w:rsidR="00D40B72" w:rsidRPr="00855121" w:rsidRDefault="00D40B72" w:rsidP="00855121">
      <w:pPr>
        <w:spacing w:after="0" w:line="240" w:lineRule="auto"/>
        <w:rPr>
          <w:rFonts w:asciiTheme="minorHAnsi" w:hAnsiTheme="minorHAnsi" w:cstheme="minorHAnsi"/>
          <w:u w:val="none"/>
          <w:lang w:val="en-US"/>
        </w:rPr>
      </w:pPr>
      <w:r w:rsidRPr="00855121">
        <w:rPr>
          <w:rFonts w:asciiTheme="minorHAnsi" w:hAnsiTheme="minorHAnsi" w:cstheme="minorHAnsi"/>
          <w:u w:val="none"/>
          <w:lang w:val="en-US"/>
        </w:rPr>
        <w:t xml:space="preserve">Challenging behavior: Explore Online </w:t>
      </w:r>
      <w:r w:rsidR="005361E1" w:rsidRPr="00855121">
        <w:rPr>
          <w:rFonts w:asciiTheme="minorHAnsi" w:hAnsiTheme="minorHAnsi" w:cstheme="minorHAnsi"/>
          <w:u w:val="none"/>
          <w:lang w:val="en-US"/>
        </w:rPr>
        <w:t>support (</w:t>
      </w:r>
      <w:r w:rsidR="00EF1E72" w:rsidRPr="00855121">
        <w:rPr>
          <w:rFonts w:asciiTheme="minorHAnsi" w:hAnsiTheme="minorHAnsi" w:cstheme="minorHAnsi"/>
          <w:u w:val="none"/>
          <w:lang w:val="en-US"/>
        </w:rPr>
        <w:t>have</w:t>
      </w:r>
      <w:r w:rsidR="005361E1" w:rsidRPr="00855121">
        <w:rPr>
          <w:rFonts w:asciiTheme="minorHAnsi" w:hAnsiTheme="minorHAnsi" w:cstheme="minorHAnsi"/>
          <w:u w:val="none"/>
          <w:lang w:val="en-US"/>
        </w:rPr>
        <w:t xml:space="preserve"> set up an 0800 n</w:t>
      </w:r>
      <w:r w:rsidR="00EF1E72" w:rsidRPr="00855121">
        <w:rPr>
          <w:rFonts w:asciiTheme="minorHAnsi" w:hAnsiTheme="minorHAnsi" w:cstheme="minorHAnsi"/>
          <w:u w:val="none"/>
          <w:lang w:val="en-US"/>
        </w:rPr>
        <w:t>umber – 0800 000 421</w:t>
      </w:r>
      <w:r w:rsidR="005361E1" w:rsidRPr="00855121">
        <w:rPr>
          <w:rFonts w:asciiTheme="minorHAnsi" w:hAnsiTheme="minorHAnsi" w:cstheme="minorHAnsi"/>
          <w:u w:val="none"/>
          <w:lang w:val="en-US"/>
        </w:rPr>
        <w:t>)</w:t>
      </w:r>
    </w:p>
    <w:p w:rsidR="00D40B72" w:rsidRPr="00855121" w:rsidRDefault="00D40B72" w:rsidP="00855121">
      <w:pPr>
        <w:spacing w:after="0" w:line="240" w:lineRule="auto"/>
        <w:rPr>
          <w:rFonts w:asciiTheme="minorHAnsi" w:hAnsiTheme="minorHAnsi" w:cstheme="minorHAnsi"/>
          <w:b/>
          <w:u w:val="none"/>
          <w:lang w:val="en-US"/>
        </w:rPr>
      </w:pPr>
      <w:r w:rsidRPr="00855121">
        <w:rPr>
          <w:rFonts w:asciiTheme="minorHAnsi" w:hAnsiTheme="minorHAnsi" w:cstheme="minorHAnsi"/>
          <w:u w:val="none"/>
          <w:lang w:val="en-US"/>
        </w:rPr>
        <w:t>Food Supply: Disability Connect have been sending food parcels</w:t>
      </w:r>
    </w:p>
    <w:p w:rsidR="0003552C" w:rsidRPr="00855121" w:rsidRDefault="00D40B72" w:rsidP="00855121">
      <w:pPr>
        <w:spacing w:after="0" w:line="240" w:lineRule="auto"/>
        <w:rPr>
          <w:rFonts w:asciiTheme="minorHAnsi" w:hAnsiTheme="minorHAnsi" w:cstheme="minorHAnsi"/>
          <w:b/>
          <w:u w:val="none"/>
          <w:lang w:val="en-US"/>
        </w:rPr>
      </w:pPr>
      <w:r w:rsidRPr="00855121">
        <w:rPr>
          <w:rFonts w:asciiTheme="minorHAnsi" w:hAnsiTheme="minorHAnsi" w:cstheme="minorHAnsi"/>
          <w:u w:val="none"/>
          <w:lang w:val="en-US"/>
        </w:rPr>
        <w:t xml:space="preserve">Employer: </w:t>
      </w:r>
      <w:hyperlink r:id="rId6" w:history="1">
        <w:r w:rsidRPr="00855121">
          <w:rPr>
            <w:rStyle w:val="Hyperlink"/>
            <w:rFonts w:asciiTheme="minorHAnsi" w:hAnsiTheme="minorHAnsi" w:cstheme="minorHAnsi"/>
            <w:lang w:val="en-US"/>
          </w:rPr>
          <w:t>www.employment.govt.nz</w:t>
        </w:r>
      </w:hyperlink>
      <w:r w:rsidRPr="00855121">
        <w:rPr>
          <w:rFonts w:asciiTheme="minorHAnsi" w:hAnsiTheme="minorHAnsi" w:cstheme="minorHAnsi"/>
          <w:u w:val="none"/>
          <w:lang w:val="en-US"/>
        </w:rPr>
        <w:t xml:space="preserve"> </w:t>
      </w:r>
    </w:p>
    <w:p w:rsidR="00D40B72" w:rsidRPr="00855121" w:rsidRDefault="00D40B72" w:rsidP="00855121">
      <w:pPr>
        <w:spacing w:after="0" w:line="240" w:lineRule="auto"/>
        <w:rPr>
          <w:rFonts w:asciiTheme="minorHAnsi" w:hAnsiTheme="minorHAnsi" w:cstheme="minorHAnsi"/>
          <w:b/>
          <w:u w:val="none"/>
          <w:lang w:val="en-US"/>
        </w:rPr>
      </w:pPr>
      <w:r w:rsidRPr="00855121">
        <w:rPr>
          <w:rFonts w:asciiTheme="minorHAnsi" w:hAnsiTheme="minorHAnsi" w:cstheme="minorHAnsi"/>
          <w:u w:val="none"/>
          <w:lang w:val="en-US"/>
        </w:rPr>
        <w:t xml:space="preserve">Employsure.com.au </w:t>
      </w:r>
      <w:hyperlink r:id="rId7" w:history="1">
        <w:r w:rsidRPr="00855121">
          <w:rPr>
            <w:rStyle w:val="Hyperlink"/>
            <w:rFonts w:asciiTheme="minorHAnsi" w:hAnsiTheme="minorHAnsi" w:cstheme="minorHAnsi"/>
            <w:lang w:val="en-US"/>
          </w:rPr>
          <w:t>https://employsure.com.au/?s-Covid+19</w:t>
        </w:r>
      </w:hyperlink>
      <w:r w:rsidRPr="00855121">
        <w:rPr>
          <w:rFonts w:asciiTheme="minorHAnsi" w:hAnsiTheme="minorHAnsi" w:cstheme="minorHAnsi"/>
          <w:u w:val="none"/>
          <w:lang w:val="en-US"/>
        </w:rPr>
        <w:t xml:space="preserve"> </w:t>
      </w:r>
    </w:p>
    <w:p w:rsidR="00855121" w:rsidRDefault="00D40B72" w:rsidP="00855121">
      <w:pPr>
        <w:spacing w:after="0" w:line="240" w:lineRule="auto"/>
        <w:rPr>
          <w:rFonts w:asciiTheme="minorHAnsi" w:hAnsiTheme="minorHAnsi" w:cstheme="minorHAnsi"/>
          <w:u w:val="none"/>
          <w:lang w:val="en-US"/>
        </w:rPr>
      </w:pPr>
      <w:r w:rsidRPr="00855121">
        <w:rPr>
          <w:rFonts w:asciiTheme="minorHAnsi" w:hAnsiTheme="minorHAnsi" w:cstheme="minorHAnsi"/>
          <w:u w:val="none"/>
          <w:lang w:val="en-US"/>
        </w:rPr>
        <w:t xml:space="preserve">Specific Cultural support for Maori community: </w:t>
      </w:r>
    </w:p>
    <w:p w:rsidR="00D40B72" w:rsidRPr="00855121" w:rsidRDefault="00C94F9A" w:rsidP="00855121">
      <w:pPr>
        <w:spacing w:after="0" w:line="360" w:lineRule="auto"/>
        <w:rPr>
          <w:rFonts w:asciiTheme="minorHAnsi" w:hAnsiTheme="minorHAnsi" w:cstheme="minorHAnsi"/>
          <w:b/>
          <w:lang w:val="en-US"/>
        </w:rPr>
      </w:pPr>
      <w:hyperlink r:id="rId8" w:history="1">
        <w:r w:rsidR="0003552C" w:rsidRPr="00855121">
          <w:rPr>
            <w:rStyle w:val="Hyperlink"/>
            <w:rFonts w:asciiTheme="minorHAnsi" w:hAnsiTheme="minorHAnsi" w:cstheme="minorHAnsi"/>
          </w:rPr>
          <w:t>https://www.protectourwhakapapa.co.nz/covid-19</w:t>
        </w:r>
      </w:hyperlink>
    </w:p>
    <w:p w:rsidR="00D40B72" w:rsidRPr="00855121" w:rsidRDefault="0003552C" w:rsidP="00EF1E72">
      <w:pPr>
        <w:spacing w:after="0" w:line="360" w:lineRule="auto"/>
        <w:rPr>
          <w:rFonts w:asciiTheme="minorHAnsi" w:hAnsiTheme="minorHAnsi" w:cstheme="minorHAnsi"/>
          <w:b/>
          <w:u w:val="none"/>
          <w:lang w:val="en-US"/>
        </w:rPr>
      </w:pPr>
      <w:r w:rsidRPr="00855121">
        <w:rPr>
          <w:rFonts w:asciiTheme="minorHAnsi" w:hAnsiTheme="minorHAnsi" w:cstheme="minorHAnsi"/>
          <w:b/>
          <w:u w:val="none"/>
          <w:lang w:val="en-US"/>
        </w:rPr>
        <w:t>IF</w:t>
      </w:r>
      <w:r w:rsidR="005D15BC">
        <w:rPr>
          <w:rFonts w:asciiTheme="minorHAnsi" w:hAnsiTheme="minorHAnsi" w:cstheme="minorHAnsi"/>
          <w:b/>
          <w:u w:val="none"/>
          <w:lang w:val="en-US"/>
        </w:rPr>
        <w:t xml:space="preserve"> </w:t>
      </w:r>
      <w:r w:rsidRPr="00855121">
        <w:rPr>
          <w:rFonts w:asciiTheme="minorHAnsi" w:hAnsiTheme="minorHAnsi" w:cstheme="minorHAnsi"/>
          <w:b/>
          <w:u w:val="none"/>
          <w:lang w:val="en-US"/>
        </w:rPr>
        <w:t xml:space="preserve">Covid-19 Guidance: </w:t>
      </w:r>
    </w:p>
    <w:p w:rsidR="00D40B72" w:rsidRPr="00C162D1" w:rsidRDefault="00C94F9A" w:rsidP="00C162D1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cstheme="minorHAnsi"/>
          <w:b w:val="0"/>
          <w:lang w:val="en-US"/>
        </w:rPr>
      </w:pPr>
      <w:hyperlink r:id="rId9" w:history="1">
        <w:r w:rsidR="00D40B72" w:rsidRPr="00C162D1">
          <w:rPr>
            <w:rStyle w:val="Hyperlink"/>
            <w:rFonts w:cstheme="minorHAnsi"/>
            <w:b w:val="0"/>
            <w:lang w:val="en-US"/>
          </w:rPr>
          <w:t>https://www.health.govt.nz/system/files/documents/pages/guidance-for-people-on-individualised-funding-3april-2020.pdf</w:t>
        </w:r>
      </w:hyperlink>
    </w:p>
    <w:p w:rsidR="00D40B72" w:rsidRPr="00C162D1" w:rsidRDefault="00D40B72" w:rsidP="00D40B72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cstheme="minorHAnsi"/>
          <w:b w:val="0"/>
          <w:lang w:val="en-US"/>
        </w:rPr>
      </w:pPr>
      <w:proofErr w:type="spellStart"/>
      <w:r w:rsidRPr="00C162D1">
        <w:rPr>
          <w:rFonts w:cstheme="minorHAnsi"/>
          <w:b w:val="0"/>
          <w:lang w:val="en-US"/>
        </w:rPr>
        <w:t>Manawanui</w:t>
      </w:r>
      <w:proofErr w:type="spellEnd"/>
      <w:r w:rsidRPr="00C162D1">
        <w:rPr>
          <w:rFonts w:cstheme="minorHAnsi"/>
          <w:b w:val="0"/>
          <w:lang w:val="en-US"/>
        </w:rPr>
        <w:t xml:space="preserve">, Marsha Marshall can be contacted around IF </w:t>
      </w:r>
      <w:r w:rsidR="00EF1E72" w:rsidRPr="00C162D1">
        <w:rPr>
          <w:rFonts w:cstheme="minorHAnsi"/>
          <w:b w:val="0"/>
          <w:lang w:val="en-US"/>
        </w:rPr>
        <w:t>to</w:t>
      </w:r>
      <w:r w:rsidRPr="00C162D1">
        <w:rPr>
          <w:rFonts w:cstheme="minorHAnsi"/>
          <w:b w:val="0"/>
          <w:lang w:val="en-US"/>
        </w:rPr>
        <w:t xml:space="preserve"> ensure consistency</w:t>
      </w:r>
    </w:p>
    <w:p w:rsidR="00C162D1" w:rsidRPr="00C162D1" w:rsidRDefault="00C162D1" w:rsidP="00EF1E72">
      <w:pPr>
        <w:spacing w:after="0" w:line="360" w:lineRule="auto"/>
        <w:rPr>
          <w:rFonts w:asciiTheme="minorHAnsi" w:hAnsiTheme="minorHAnsi" w:cstheme="minorHAnsi"/>
          <w:b/>
          <w:u w:val="none"/>
          <w:lang w:val="en-US"/>
        </w:rPr>
      </w:pPr>
      <w:r w:rsidRPr="00C162D1">
        <w:rPr>
          <w:rFonts w:asciiTheme="minorHAnsi" w:hAnsiTheme="minorHAnsi" w:cstheme="minorHAnsi"/>
          <w:b/>
          <w:u w:val="none"/>
          <w:lang w:val="en-US"/>
        </w:rPr>
        <w:t>PPE</w:t>
      </w:r>
      <w:r w:rsidR="00D40B72" w:rsidRPr="00C162D1">
        <w:rPr>
          <w:rFonts w:asciiTheme="minorHAnsi" w:hAnsiTheme="minorHAnsi" w:cstheme="minorHAnsi"/>
          <w:b/>
          <w:u w:val="none"/>
          <w:lang w:val="en-US"/>
        </w:rPr>
        <w:t>:</w:t>
      </w:r>
      <w:r w:rsidR="0003552C" w:rsidRPr="00C162D1">
        <w:rPr>
          <w:rFonts w:asciiTheme="minorHAnsi" w:hAnsiTheme="minorHAnsi" w:cstheme="minorHAnsi"/>
          <w:b/>
          <w:u w:val="none"/>
          <w:lang w:val="en-US"/>
        </w:rPr>
        <w:t xml:space="preserve"> </w:t>
      </w:r>
    </w:p>
    <w:p w:rsidR="00D40B72" w:rsidRPr="00C162D1" w:rsidRDefault="0003552C" w:rsidP="00EF1E72">
      <w:pPr>
        <w:spacing w:after="0" w:line="360" w:lineRule="auto"/>
        <w:rPr>
          <w:rFonts w:asciiTheme="minorHAnsi" w:hAnsiTheme="minorHAnsi" w:cstheme="minorHAnsi"/>
        </w:rPr>
      </w:pPr>
      <w:r w:rsidRPr="00C162D1">
        <w:rPr>
          <w:rFonts w:asciiTheme="minorHAnsi" w:hAnsiTheme="minorHAnsi" w:cstheme="minorHAnsi"/>
          <w:u w:val="none"/>
          <w:lang w:val="en-US"/>
        </w:rPr>
        <w:t xml:space="preserve">Supplyme.co.nz </w:t>
      </w:r>
      <w:hyperlink r:id="rId10" w:history="1">
        <w:r w:rsidRPr="00C162D1">
          <w:rPr>
            <w:rStyle w:val="Hyperlink"/>
            <w:rFonts w:asciiTheme="minorHAnsi" w:hAnsiTheme="minorHAnsi" w:cstheme="minorHAnsi"/>
          </w:rPr>
          <w:t>https://www.supplyme.co.nz/</w:t>
        </w:r>
      </w:hyperlink>
      <w:r w:rsidRPr="00C162D1">
        <w:rPr>
          <w:rFonts w:asciiTheme="minorHAnsi" w:hAnsiTheme="minorHAnsi" w:cstheme="minorHAnsi"/>
        </w:rPr>
        <w:t xml:space="preserve"> </w:t>
      </w:r>
    </w:p>
    <w:p w:rsidR="00D40B72" w:rsidRPr="00C162D1" w:rsidRDefault="0003552C" w:rsidP="00EF1E72">
      <w:pPr>
        <w:spacing w:after="0" w:line="360" w:lineRule="auto"/>
        <w:rPr>
          <w:rFonts w:asciiTheme="minorHAnsi" w:eastAsia="Times New Roman" w:hAnsiTheme="minorHAnsi" w:cstheme="minorHAnsi"/>
          <w:color w:val="0563C1" w:themeColor="hyperlink"/>
          <w:shd w:val="clear" w:color="auto" w:fill="F2F3F5"/>
          <w:lang w:eastAsia="en-GB"/>
        </w:rPr>
      </w:pPr>
      <w:r w:rsidRPr="00C162D1">
        <w:rPr>
          <w:rFonts w:asciiTheme="minorHAnsi" w:hAnsiTheme="minorHAnsi" w:cstheme="minorHAnsi"/>
          <w:u w:val="none"/>
          <w:lang w:val="en-US"/>
        </w:rPr>
        <w:t xml:space="preserve">Supply for Reusable face screens: TM Covers: </w:t>
      </w:r>
      <w:hyperlink r:id="rId11" w:history="1">
        <w:r w:rsidR="00D40B72" w:rsidRPr="00C162D1">
          <w:rPr>
            <w:rStyle w:val="Hyperlink"/>
            <w:rFonts w:asciiTheme="minorHAnsi" w:eastAsia="Times New Roman" w:hAnsiTheme="minorHAnsi" w:cstheme="minorHAnsi"/>
            <w:shd w:val="clear" w:color="auto" w:fill="F2F3F5"/>
            <w:lang w:eastAsia="en-GB"/>
          </w:rPr>
          <w:t>sales@tmcovers.co.nz</w:t>
        </w:r>
      </w:hyperlink>
    </w:p>
    <w:p w:rsidR="003B562D" w:rsidRPr="00C162D1" w:rsidRDefault="00C66B1D" w:rsidP="00EF1E72">
      <w:pPr>
        <w:spacing w:after="0" w:line="360" w:lineRule="auto"/>
        <w:rPr>
          <w:rFonts w:asciiTheme="minorHAnsi" w:eastAsia="Times New Roman" w:hAnsiTheme="minorHAnsi" w:cstheme="minorHAnsi"/>
          <w:u w:val="none"/>
          <w:lang w:eastAsia="en-GB"/>
        </w:rPr>
      </w:pPr>
      <w:r w:rsidRPr="00C162D1">
        <w:rPr>
          <w:rFonts w:asciiTheme="minorHAnsi" w:eastAsia="Times New Roman" w:hAnsiTheme="minorHAnsi" w:cstheme="minorHAnsi"/>
          <w:u w:val="none"/>
          <w:lang w:eastAsia="en-GB"/>
        </w:rPr>
        <w:t>Covid-19 Additional Easy Read Links &amp; Resources</w:t>
      </w:r>
    </w:p>
    <w:p w:rsidR="00C66B1D" w:rsidRPr="00C162D1" w:rsidRDefault="00C66B1D" w:rsidP="00C162D1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cstheme="minorHAnsi"/>
          <w:b w:val="0"/>
        </w:rPr>
      </w:pPr>
      <w:r w:rsidRPr="00C162D1">
        <w:rPr>
          <w:rFonts w:cstheme="minorHAnsi"/>
          <w:b w:val="0"/>
        </w:rPr>
        <w:t>Useful info on the MOH site AND scroll right down to the bottom and there is a link to the WHO re rationale for the use of protective equipment for COVID-19</w:t>
      </w:r>
    </w:p>
    <w:p w:rsidR="00741EB6" w:rsidRPr="005D15BC" w:rsidRDefault="00C94F9A" w:rsidP="005D15BC">
      <w:pPr>
        <w:pStyle w:val="ListParagraph"/>
        <w:numPr>
          <w:ilvl w:val="0"/>
          <w:numId w:val="5"/>
        </w:numPr>
        <w:ind w:left="714" w:hanging="357"/>
        <w:contextualSpacing w:val="0"/>
        <w:rPr>
          <w:rFonts w:cstheme="minorHAnsi"/>
          <w:b w:val="0"/>
          <w:color w:val="1F497D"/>
        </w:rPr>
      </w:pPr>
      <w:hyperlink r:id="rId12" w:history="1">
        <w:r w:rsidR="00173B02" w:rsidRPr="00C162D1">
          <w:rPr>
            <w:rStyle w:val="Hyperlink"/>
            <w:rFonts w:cstheme="minorHAnsi"/>
            <w:b w:val="0"/>
          </w:rPr>
          <w:t>https://www.health.govt.nz/our-work/diseases-and-conditions/covid-19-novel-coronavirus/covid-19-novel-coronavirus-health-advice-general-public/covid-19-novel-coronavirus-face-mask-and-hygiene-advice</w:t>
        </w:r>
      </w:hyperlink>
    </w:p>
    <w:p w:rsidR="00173B02" w:rsidRPr="00C162D1" w:rsidRDefault="00173B02" w:rsidP="00EF1E72">
      <w:pPr>
        <w:pStyle w:val="Heading1"/>
        <w:rPr>
          <w:b/>
          <w:color w:val="auto"/>
          <w:u w:val="none"/>
        </w:rPr>
      </w:pPr>
      <w:r w:rsidRPr="00C162D1">
        <w:rPr>
          <w:b/>
          <w:color w:val="auto"/>
          <w:u w:val="none"/>
        </w:rPr>
        <w:t>More Plain Language flyers</w:t>
      </w:r>
    </w:p>
    <w:p w:rsidR="00173B02" w:rsidRPr="00C162D1" w:rsidRDefault="00C94F9A" w:rsidP="00741EB6">
      <w:pPr>
        <w:pStyle w:val="ListParagraph"/>
        <w:numPr>
          <w:ilvl w:val="0"/>
          <w:numId w:val="8"/>
        </w:numPr>
        <w:rPr>
          <w:rStyle w:val="Hyperlink"/>
          <w:rFonts w:cstheme="minorHAnsi"/>
          <w:b w:val="0"/>
          <w:color w:val="auto"/>
          <w:u w:val="none"/>
        </w:rPr>
      </w:pPr>
      <w:hyperlink r:id="rId13" w:history="1">
        <w:r w:rsidR="00173B02" w:rsidRPr="00C162D1">
          <w:rPr>
            <w:rStyle w:val="Hyperlink"/>
            <w:rFonts w:cstheme="minorHAnsi"/>
            <w:b w:val="0"/>
          </w:rPr>
          <w:t>https://cdn.shopify.com/s/files/1/0606/1553/files/Coronavirus-Poster-1-Photosymbols-NZ.pdf?v=1584183342</w:t>
        </w:r>
      </w:hyperlink>
    </w:p>
    <w:p w:rsidR="00173B02" w:rsidRPr="00C162D1" w:rsidRDefault="00C94F9A" w:rsidP="00741EB6">
      <w:pPr>
        <w:pStyle w:val="ListParagraph"/>
        <w:numPr>
          <w:ilvl w:val="0"/>
          <w:numId w:val="8"/>
        </w:numPr>
        <w:rPr>
          <w:rStyle w:val="Hyperlink"/>
          <w:rFonts w:cstheme="minorHAnsi"/>
          <w:b w:val="0"/>
          <w:color w:val="auto"/>
          <w:u w:val="none"/>
        </w:rPr>
      </w:pPr>
      <w:hyperlink r:id="rId14" w:history="1">
        <w:r w:rsidR="00173B02" w:rsidRPr="00C162D1">
          <w:rPr>
            <w:rStyle w:val="Hyperlink"/>
            <w:rFonts w:cstheme="minorHAnsi"/>
            <w:b w:val="0"/>
          </w:rPr>
          <w:t>https://cdn.shopify.com/s/files/1/0606/1553/files/Coronavirus-Poster-2-Photosymbols-NZ.pdf?v=1584183393</w:t>
        </w:r>
      </w:hyperlink>
    </w:p>
    <w:p w:rsidR="00173B02" w:rsidRPr="00C162D1" w:rsidRDefault="00C94F9A" w:rsidP="00741EB6">
      <w:pPr>
        <w:pStyle w:val="ListParagraph"/>
        <w:numPr>
          <w:ilvl w:val="0"/>
          <w:numId w:val="8"/>
        </w:numPr>
        <w:rPr>
          <w:rFonts w:cstheme="minorHAnsi"/>
          <w:b w:val="0"/>
        </w:rPr>
      </w:pPr>
      <w:hyperlink r:id="rId15" w:history="1">
        <w:r w:rsidR="00173B02" w:rsidRPr="00C162D1">
          <w:rPr>
            <w:rStyle w:val="Hyperlink"/>
            <w:rFonts w:cstheme="minorHAnsi"/>
            <w:b w:val="0"/>
          </w:rPr>
          <w:t>https://cdn.shopify.com/s/files/1/0606/1553/files/Coronavirus-Poster-3-Photosymbols-NZ.pdf?v=1584183530</w:t>
        </w:r>
      </w:hyperlink>
    </w:p>
    <w:p w:rsidR="00173B02" w:rsidRPr="005D15BC" w:rsidRDefault="00173B02" w:rsidP="00C162D1">
      <w:pPr>
        <w:spacing w:before="120" w:line="240" w:lineRule="auto"/>
        <w:rPr>
          <w:rFonts w:asciiTheme="minorHAnsi" w:hAnsiTheme="minorHAnsi" w:cstheme="minorHAnsi"/>
          <w:b/>
          <w:bCs/>
          <w:u w:val="none"/>
        </w:rPr>
      </w:pPr>
      <w:r w:rsidRPr="005D15BC">
        <w:rPr>
          <w:rFonts w:asciiTheme="minorHAnsi" w:hAnsiTheme="minorHAnsi" w:cstheme="minorHAnsi"/>
          <w:b/>
          <w:bCs/>
          <w:u w:val="none"/>
        </w:rPr>
        <w:t>Coping with COVID-19</w:t>
      </w:r>
    </w:p>
    <w:p w:rsidR="00173B02" w:rsidRPr="00D37EBD" w:rsidRDefault="00C94F9A" w:rsidP="00741EB6">
      <w:pPr>
        <w:pStyle w:val="ListParagraph"/>
        <w:numPr>
          <w:ilvl w:val="0"/>
          <w:numId w:val="10"/>
        </w:numPr>
        <w:rPr>
          <w:rStyle w:val="Hyperlink"/>
          <w:rFonts w:cstheme="minorHAnsi"/>
          <w:b w:val="0"/>
          <w:color w:val="auto"/>
          <w:u w:val="none"/>
        </w:rPr>
      </w:pPr>
      <w:hyperlink r:id="rId16" w:history="1">
        <w:r w:rsidR="00173B02" w:rsidRPr="00D37EBD">
          <w:rPr>
            <w:rStyle w:val="Hyperlink"/>
            <w:rFonts w:cstheme="minorHAnsi"/>
            <w:b w:val="0"/>
          </w:rPr>
          <w:t>https://nziwr.co.nz/wp-content/uploads/2020/03/NZIWR_Real-time_Resilience_Coping_with_Coronavirus.pdf</w:t>
        </w:r>
      </w:hyperlink>
    </w:p>
    <w:p w:rsidR="00173B02" w:rsidRPr="00C162D1" w:rsidRDefault="00C94F9A" w:rsidP="00741EB6">
      <w:pPr>
        <w:pStyle w:val="ListParagraph"/>
        <w:numPr>
          <w:ilvl w:val="0"/>
          <w:numId w:val="10"/>
        </w:numPr>
        <w:rPr>
          <w:rFonts w:cstheme="minorHAnsi"/>
          <w:b w:val="0"/>
        </w:rPr>
      </w:pPr>
      <w:hyperlink r:id="rId17" w:history="1">
        <w:r w:rsidR="00173B02" w:rsidRPr="00C162D1">
          <w:rPr>
            <w:rStyle w:val="Hyperlink"/>
            <w:rFonts w:cstheme="minorHAnsi"/>
            <w:b w:val="0"/>
          </w:rPr>
          <w:t>https://afirm.fpg.unc.edu/supporting-individuals-autism-through-uncertain-times</w:t>
        </w:r>
      </w:hyperlink>
    </w:p>
    <w:p w:rsidR="00741EB6" w:rsidRPr="00E501A0" w:rsidRDefault="00741EB6" w:rsidP="00173B02"/>
    <w:p w:rsidR="00173B02" w:rsidRPr="00C162D1" w:rsidRDefault="00173B02" w:rsidP="008E7B46">
      <w:pPr>
        <w:pStyle w:val="Heading1"/>
        <w:rPr>
          <w:b/>
          <w:color w:val="auto"/>
          <w:u w:val="none"/>
        </w:rPr>
      </w:pPr>
      <w:r w:rsidRPr="00C162D1">
        <w:rPr>
          <w:b/>
          <w:color w:val="auto"/>
          <w:u w:val="none"/>
        </w:rPr>
        <w:t xml:space="preserve">Beyond Words – Beating the </w:t>
      </w:r>
      <w:r w:rsidR="00EF1E72" w:rsidRPr="00C162D1">
        <w:rPr>
          <w:b/>
          <w:color w:val="auto"/>
          <w:u w:val="none"/>
        </w:rPr>
        <w:t>Virus (</w:t>
      </w:r>
      <w:hyperlink r:id="rId18" w:history="1">
        <w:r w:rsidR="002B7442" w:rsidRPr="002B7442">
          <w:rPr>
            <w:rFonts w:ascii="Times New Roman" w:eastAsia="Calibri" w:hAnsi="Times New Roman" w:cs="Times New Roman"/>
            <w:color w:val="0000FF"/>
            <w:sz w:val="24"/>
            <w:szCs w:val="24"/>
            <w:lang w:eastAsia="en-NZ"/>
          </w:rPr>
          <w:t>Books Beyond Words/beating-the-virus</w:t>
        </w:r>
      </w:hyperlink>
      <w:r w:rsidRPr="00C162D1">
        <w:rPr>
          <w:b/>
          <w:color w:val="auto"/>
          <w:u w:val="none"/>
        </w:rPr>
        <w:t>)</w:t>
      </w:r>
      <w:r w:rsidR="00741EB6" w:rsidRPr="00C162D1">
        <w:rPr>
          <w:b/>
          <w:color w:val="auto"/>
          <w:u w:val="none"/>
        </w:rPr>
        <w:t xml:space="preserve"> </w:t>
      </w:r>
    </w:p>
    <w:p w:rsidR="002B7442" w:rsidRDefault="00173B02" w:rsidP="002B7442">
      <w:pPr>
        <w:spacing w:after="0"/>
        <w:rPr>
          <w:rFonts w:asciiTheme="minorHAnsi" w:hAnsiTheme="minorHAnsi" w:cstheme="minorHAnsi"/>
          <w:b/>
          <w:u w:val="none"/>
        </w:rPr>
      </w:pPr>
      <w:r w:rsidRPr="008F6882">
        <w:rPr>
          <w:rFonts w:asciiTheme="minorHAnsi" w:hAnsiTheme="minorHAnsi" w:cstheme="minorHAnsi"/>
          <w:u w:val="none"/>
        </w:rPr>
        <w:t xml:space="preserve">For those not familiar with the </w:t>
      </w:r>
      <w:r w:rsidRPr="008F6882">
        <w:rPr>
          <w:rFonts w:asciiTheme="minorHAnsi" w:hAnsiTheme="minorHAnsi" w:cstheme="minorHAnsi"/>
          <w:i/>
          <w:u w:val="none"/>
        </w:rPr>
        <w:t>Beyond Words</w:t>
      </w:r>
      <w:r w:rsidRPr="008F6882">
        <w:rPr>
          <w:rFonts w:asciiTheme="minorHAnsi" w:hAnsiTheme="minorHAnsi" w:cstheme="minorHAnsi"/>
          <w:u w:val="none"/>
        </w:rPr>
        <w:t xml:space="preserve"> publications, the pictures provide an opportunity to work directly with people with IDD to ascertain their interpretation and understanding, support them to develop a narrative using their own words about a situation or scenario. The end of the book contains guidance about </w:t>
      </w:r>
      <w:r w:rsidRPr="008F6882">
        <w:rPr>
          <w:rFonts w:asciiTheme="minorHAnsi" w:hAnsiTheme="minorHAnsi" w:cstheme="minorHAnsi"/>
          <w:bCs/>
          <w:i/>
          <w:iCs/>
          <w:u w:val="none"/>
        </w:rPr>
        <w:t>How to Read This Book</w:t>
      </w:r>
      <w:r w:rsidRPr="008F6882">
        <w:rPr>
          <w:rFonts w:asciiTheme="minorHAnsi" w:hAnsiTheme="minorHAnsi" w:cstheme="minorHAnsi"/>
          <w:u w:val="none"/>
        </w:rPr>
        <w:t xml:space="preserve"> and </w:t>
      </w:r>
      <w:r w:rsidRPr="008F6882">
        <w:rPr>
          <w:rFonts w:asciiTheme="minorHAnsi" w:hAnsiTheme="minorHAnsi" w:cstheme="minorHAnsi"/>
          <w:bCs/>
          <w:i/>
          <w:iCs/>
          <w:u w:val="none"/>
        </w:rPr>
        <w:t>Suggested Storyline</w:t>
      </w:r>
      <w:r w:rsidR="008E7B46" w:rsidRPr="008F6882">
        <w:rPr>
          <w:rFonts w:asciiTheme="minorHAnsi" w:hAnsiTheme="minorHAnsi" w:cstheme="minorHAnsi"/>
          <w:b/>
          <w:u w:val="none"/>
        </w:rPr>
        <w:t xml:space="preserve"> - </w:t>
      </w:r>
      <w:r w:rsidRPr="008F6882">
        <w:rPr>
          <w:rFonts w:asciiTheme="minorHAnsi" w:hAnsiTheme="minorHAnsi" w:cstheme="minorHAnsi"/>
          <w:u w:val="none"/>
        </w:rPr>
        <w:t>to support the process. It is an important way to support the learning, retention and adaptation to new and/or familiar challenges.</w:t>
      </w:r>
    </w:p>
    <w:p w:rsidR="002B7442" w:rsidRPr="002B7442" w:rsidRDefault="002B7442" w:rsidP="002B7442">
      <w:pPr>
        <w:spacing w:after="0"/>
        <w:rPr>
          <w:rFonts w:asciiTheme="minorHAnsi" w:hAnsiTheme="minorHAnsi" w:cstheme="minorHAnsi"/>
          <w:b/>
          <w:u w:val="none"/>
        </w:rPr>
      </w:pPr>
    </w:p>
    <w:p w:rsidR="00741EB6" w:rsidRPr="008F6882" w:rsidRDefault="00741EB6" w:rsidP="008F6882">
      <w:pPr>
        <w:pStyle w:val="ListParagraph"/>
        <w:numPr>
          <w:ilvl w:val="0"/>
          <w:numId w:val="12"/>
        </w:numPr>
        <w:rPr>
          <w:rFonts w:eastAsia="Arial Unicode MS" w:cstheme="minorHAnsi"/>
          <w:b w:val="0"/>
        </w:rPr>
      </w:pPr>
      <w:r w:rsidRPr="008F6882">
        <w:rPr>
          <w:rFonts w:eastAsia="Arial Unicode MS" w:cstheme="minorHAnsi"/>
          <w:b w:val="0"/>
        </w:rPr>
        <w:t xml:space="preserve">Zoom and Teams </w:t>
      </w:r>
    </w:p>
    <w:p w:rsidR="00741EB6" w:rsidRPr="008F6882" w:rsidRDefault="00741EB6" w:rsidP="008F6882">
      <w:pPr>
        <w:pStyle w:val="ListParagraph"/>
        <w:numPr>
          <w:ilvl w:val="0"/>
          <w:numId w:val="12"/>
        </w:numPr>
        <w:spacing w:after="120"/>
        <w:rPr>
          <w:rFonts w:eastAsia="Arial Unicode MS" w:cstheme="minorHAnsi"/>
          <w:b w:val="0"/>
        </w:rPr>
      </w:pPr>
      <w:r w:rsidRPr="008F6882">
        <w:rPr>
          <w:rFonts w:eastAsia="Arial Unicode MS" w:cstheme="minorHAnsi"/>
          <w:b w:val="0"/>
        </w:rPr>
        <w:t xml:space="preserve">Skinny $5 plan and free modem </w:t>
      </w:r>
    </w:p>
    <w:p w:rsidR="00741EB6" w:rsidRPr="008F6882" w:rsidRDefault="00741EB6" w:rsidP="008F6882">
      <w:pPr>
        <w:pStyle w:val="ListParagraph"/>
        <w:numPr>
          <w:ilvl w:val="0"/>
          <w:numId w:val="12"/>
        </w:numPr>
        <w:spacing w:after="120"/>
        <w:rPr>
          <w:rFonts w:eastAsia="Arial Unicode MS" w:cstheme="minorHAnsi"/>
          <w:b w:val="0"/>
        </w:rPr>
      </w:pPr>
      <w:r w:rsidRPr="008F6882">
        <w:rPr>
          <w:rFonts w:eastAsia="Arial Unicode MS" w:cstheme="minorHAnsi"/>
          <w:b w:val="0"/>
        </w:rPr>
        <w:t xml:space="preserve">Social media groups </w:t>
      </w:r>
    </w:p>
    <w:p w:rsidR="00D40B72" w:rsidRPr="004A2429" w:rsidRDefault="004A2429" w:rsidP="008E7B46">
      <w:pPr>
        <w:pStyle w:val="Heading1"/>
        <w:rPr>
          <w:rFonts w:eastAsia="Times New Roman"/>
          <w:b/>
          <w:color w:val="auto"/>
          <w:sz w:val="40"/>
          <w:szCs w:val="40"/>
          <w:lang w:eastAsia="en-GB"/>
        </w:rPr>
      </w:pPr>
      <w:r w:rsidRPr="004A2429">
        <w:rPr>
          <w:rFonts w:eastAsia="Times New Roman"/>
          <w:b/>
          <w:color w:val="auto"/>
          <w:sz w:val="40"/>
          <w:szCs w:val="40"/>
          <w:lang w:eastAsia="en-GB"/>
        </w:rPr>
        <w:t>Ideas/S</w:t>
      </w:r>
      <w:r w:rsidR="003B562D" w:rsidRPr="004A2429">
        <w:rPr>
          <w:rFonts w:eastAsia="Times New Roman"/>
          <w:b/>
          <w:color w:val="auto"/>
          <w:sz w:val="40"/>
          <w:szCs w:val="40"/>
          <w:lang w:eastAsia="en-GB"/>
        </w:rPr>
        <w:t>uggestions:</w:t>
      </w:r>
    </w:p>
    <w:p w:rsidR="003B562D" w:rsidRPr="008F6882" w:rsidRDefault="003B562D" w:rsidP="008F688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eastAsia="Times New Roman" w:cstheme="minorHAnsi"/>
          <w:b w:val="0"/>
          <w:lang w:eastAsia="en-GB"/>
        </w:rPr>
      </w:pPr>
      <w:r w:rsidRPr="008F6882">
        <w:rPr>
          <w:rFonts w:eastAsia="Times New Roman" w:cstheme="minorHAnsi"/>
          <w:b w:val="0"/>
          <w:lang w:eastAsia="en-GB"/>
        </w:rPr>
        <w:t xml:space="preserve">Use of </w:t>
      </w:r>
      <w:r w:rsidR="00EF1E72" w:rsidRPr="008F6882">
        <w:rPr>
          <w:rFonts w:eastAsia="Times New Roman" w:cstheme="minorHAnsi"/>
          <w:b w:val="0"/>
          <w:lang w:eastAsia="en-GB"/>
        </w:rPr>
        <w:t xml:space="preserve">over </w:t>
      </w:r>
      <w:r w:rsidRPr="008F6882">
        <w:rPr>
          <w:rFonts w:eastAsia="Times New Roman" w:cstheme="minorHAnsi"/>
          <w:b w:val="0"/>
          <w:lang w:eastAsia="en-GB"/>
        </w:rPr>
        <w:t>70’s staff on other tasks – calling clients/families to check in</w:t>
      </w:r>
    </w:p>
    <w:p w:rsidR="003B562D" w:rsidRPr="008F6882" w:rsidRDefault="003B562D" w:rsidP="008F688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eastAsia="Times New Roman" w:cstheme="minorHAnsi"/>
          <w:b w:val="0"/>
          <w:lang w:eastAsia="en-GB"/>
        </w:rPr>
      </w:pPr>
      <w:r w:rsidRPr="008F6882">
        <w:rPr>
          <w:rFonts w:eastAsia="Times New Roman" w:cstheme="minorHAnsi"/>
          <w:b w:val="0"/>
          <w:lang w:eastAsia="en-GB"/>
        </w:rPr>
        <w:t>Have sign for car with name of business on it</w:t>
      </w:r>
    </w:p>
    <w:p w:rsidR="003B562D" w:rsidRPr="008F6882" w:rsidRDefault="003B562D" w:rsidP="008F688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eastAsia="Times New Roman" w:cstheme="minorHAnsi"/>
          <w:b w:val="0"/>
          <w:lang w:eastAsia="en-GB"/>
        </w:rPr>
      </w:pPr>
      <w:r w:rsidRPr="008F6882">
        <w:rPr>
          <w:rFonts w:eastAsia="Times New Roman" w:cstheme="minorHAnsi"/>
          <w:b w:val="0"/>
          <w:lang w:eastAsia="en-GB"/>
        </w:rPr>
        <w:t xml:space="preserve">Day Services – </w:t>
      </w:r>
      <w:r w:rsidR="002A0208" w:rsidRPr="008F6882">
        <w:rPr>
          <w:rFonts w:eastAsia="Times New Roman" w:cstheme="minorHAnsi"/>
          <w:b w:val="0"/>
          <w:lang w:eastAsia="en-GB"/>
        </w:rPr>
        <w:t>sending equipment (musical,</w:t>
      </w:r>
      <w:r w:rsidRPr="008F6882">
        <w:rPr>
          <w:rFonts w:eastAsia="Times New Roman" w:cstheme="minorHAnsi"/>
          <w:b w:val="0"/>
          <w:lang w:eastAsia="en-GB"/>
        </w:rPr>
        <w:t xml:space="preserve"> online programmes direct to </w:t>
      </w:r>
      <w:r w:rsidR="002A0208" w:rsidRPr="008F6882">
        <w:rPr>
          <w:rFonts w:eastAsia="Times New Roman" w:cstheme="minorHAnsi"/>
          <w:b w:val="0"/>
          <w:lang w:eastAsia="en-GB"/>
        </w:rPr>
        <w:t>clients’</w:t>
      </w:r>
      <w:r w:rsidRPr="008F6882">
        <w:rPr>
          <w:rFonts w:eastAsia="Times New Roman" w:cstheme="minorHAnsi"/>
          <w:b w:val="0"/>
          <w:lang w:eastAsia="en-GB"/>
        </w:rPr>
        <w:t xml:space="preserve"> homes</w:t>
      </w:r>
      <w:r w:rsidR="002B7442">
        <w:rPr>
          <w:rFonts w:eastAsia="Times New Roman" w:cstheme="minorHAnsi"/>
          <w:b w:val="0"/>
          <w:lang w:eastAsia="en-GB"/>
        </w:rPr>
        <w:t>)</w:t>
      </w:r>
    </w:p>
    <w:p w:rsidR="003B562D" w:rsidRPr="008F6882" w:rsidRDefault="00835B98" w:rsidP="008F688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eastAsia="Times New Roman" w:cstheme="minorHAnsi"/>
          <w:b w:val="0"/>
          <w:lang w:eastAsia="en-GB"/>
        </w:rPr>
      </w:pPr>
      <w:r w:rsidRPr="008F6882">
        <w:rPr>
          <w:rFonts w:eastAsia="Times New Roman" w:cstheme="minorHAnsi"/>
          <w:b w:val="0"/>
          <w:lang w:eastAsia="en-GB"/>
        </w:rPr>
        <w:t>iPad</w:t>
      </w:r>
      <w:r>
        <w:rPr>
          <w:rFonts w:eastAsia="Times New Roman" w:cstheme="minorHAnsi"/>
          <w:b w:val="0"/>
          <w:lang w:eastAsia="en-GB"/>
        </w:rPr>
        <w:t>s</w:t>
      </w:r>
      <w:r w:rsidR="003B562D" w:rsidRPr="008F6882">
        <w:rPr>
          <w:rFonts w:eastAsia="Times New Roman" w:cstheme="minorHAnsi"/>
          <w:b w:val="0"/>
          <w:lang w:eastAsia="en-GB"/>
        </w:rPr>
        <w:t xml:space="preserve"> &amp; laptops issued to families who don’t have one so they can join online programmes</w:t>
      </w:r>
    </w:p>
    <w:p w:rsidR="00215234" w:rsidRPr="008F6882" w:rsidRDefault="00215234" w:rsidP="008F688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eastAsia="Times New Roman" w:cstheme="minorHAnsi"/>
          <w:b w:val="0"/>
          <w:lang w:eastAsia="en-GB"/>
        </w:rPr>
      </w:pPr>
      <w:r w:rsidRPr="008F6882">
        <w:rPr>
          <w:rFonts w:eastAsia="Times New Roman" w:cstheme="minorHAnsi"/>
          <w:b w:val="0"/>
          <w:lang w:eastAsia="en-GB"/>
        </w:rPr>
        <w:t>Any possible Covid-19 cases and how would you deal with it – split staff into two discreet units, keep them in their main houses, social distancing, cleaning regime.  Locking down certain houses – not set up for anyone to get sick, wouldn’t be able to cope.</w:t>
      </w:r>
    </w:p>
    <w:p w:rsidR="00215234" w:rsidRPr="008F6882" w:rsidRDefault="00215234" w:rsidP="008F688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eastAsia="Times New Roman" w:cstheme="minorHAnsi"/>
          <w:b w:val="0"/>
          <w:lang w:eastAsia="en-GB"/>
        </w:rPr>
      </w:pPr>
      <w:r w:rsidRPr="008F6882">
        <w:rPr>
          <w:rFonts w:eastAsia="Times New Roman" w:cstheme="minorHAnsi"/>
          <w:b w:val="0"/>
          <w:lang w:eastAsia="en-GB"/>
        </w:rPr>
        <w:t>Be prepared for media attention</w:t>
      </w:r>
    </w:p>
    <w:p w:rsidR="00215234" w:rsidRPr="008F6882" w:rsidRDefault="00215234" w:rsidP="008F688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eastAsia="Times New Roman" w:cstheme="minorHAnsi"/>
          <w:b w:val="0"/>
          <w:lang w:eastAsia="en-GB"/>
        </w:rPr>
      </w:pPr>
      <w:r w:rsidRPr="008F6882">
        <w:rPr>
          <w:rFonts w:eastAsia="Times New Roman" w:cstheme="minorHAnsi"/>
          <w:b w:val="0"/>
          <w:lang w:eastAsia="en-GB"/>
        </w:rPr>
        <w:t xml:space="preserve">Check if staff working for multiple providers, case by case to manage risk.  </w:t>
      </w:r>
    </w:p>
    <w:p w:rsidR="00215234" w:rsidRDefault="00215234" w:rsidP="008F688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eastAsia="Times New Roman" w:cstheme="minorHAnsi"/>
          <w:b w:val="0"/>
          <w:lang w:eastAsia="en-GB"/>
        </w:rPr>
      </w:pPr>
      <w:r w:rsidRPr="008F6882">
        <w:rPr>
          <w:rFonts w:eastAsia="Times New Roman" w:cstheme="minorHAnsi"/>
          <w:b w:val="0"/>
          <w:lang w:eastAsia="en-GB"/>
        </w:rPr>
        <w:t>Share plans on what will happen if someone does get sick.</w:t>
      </w:r>
    </w:p>
    <w:p w:rsidR="008938DA" w:rsidRPr="008F6882" w:rsidRDefault="008938DA" w:rsidP="008F688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eastAsia="Times New Roman" w:cstheme="minorHAnsi"/>
          <w:b w:val="0"/>
          <w:lang w:eastAsia="en-GB"/>
        </w:rPr>
      </w:pPr>
      <w:r>
        <w:rPr>
          <w:rFonts w:eastAsia="Times New Roman" w:cstheme="minorHAnsi"/>
          <w:b w:val="0"/>
          <w:lang w:eastAsia="en-GB"/>
        </w:rPr>
        <w:t xml:space="preserve">Residential services making “pastoral payments” to families </w:t>
      </w:r>
    </w:p>
    <w:p w:rsidR="00215234" w:rsidRPr="008F6882" w:rsidRDefault="00215234" w:rsidP="008F688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eastAsia="Times New Roman" w:cstheme="minorHAnsi"/>
          <w:b w:val="0"/>
          <w:lang w:eastAsia="en-GB"/>
        </w:rPr>
      </w:pPr>
      <w:r w:rsidRPr="008F6882">
        <w:rPr>
          <w:rFonts w:eastAsia="Times New Roman" w:cstheme="minorHAnsi"/>
          <w:b w:val="0"/>
          <w:lang w:eastAsia="en-GB"/>
        </w:rPr>
        <w:t>Contact aged care and see what they have planned</w:t>
      </w:r>
    </w:p>
    <w:p w:rsidR="00215234" w:rsidRPr="008F6882" w:rsidRDefault="00215234" w:rsidP="008F688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eastAsia="Times New Roman" w:cstheme="minorHAnsi"/>
          <w:b w:val="0"/>
          <w:lang w:eastAsia="en-GB"/>
        </w:rPr>
      </w:pPr>
      <w:r w:rsidRPr="008F6882">
        <w:rPr>
          <w:rFonts w:eastAsia="Times New Roman" w:cstheme="minorHAnsi"/>
          <w:b w:val="0"/>
          <w:lang w:eastAsia="en-GB"/>
        </w:rPr>
        <w:t>Staff working across multiple houses – happy to work with residents and stay on sight for 5 days and work in teams</w:t>
      </w:r>
    </w:p>
    <w:p w:rsidR="00173B02" w:rsidRPr="008F6882" w:rsidRDefault="00173B02" w:rsidP="008F688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eastAsia="Times New Roman" w:cstheme="minorHAnsi"/>
          <w:b w:val="0"/>
          <w:lang w:eastAsia="en-GB"/>
        </w:rPr>
      </w:pPr>
      <w:r w:rsidRPr="008F6882">
        <w:rPr>
          <w:rFonts w:eastAsia="Times New Roman" w:cstheme="minorHAnsi"/>
          <w:b w:val="0"/>
          <w:lang w:eastAsia="en-GB"/>
        </w:rPr>
        <w:t>Use a limited number of platforms to make it easier to navigate</w:t>
      </w:r>
    </w:p>
    <w:p w:rsidR="00741EB6" w:rsidRPr="008F6882" w:rsidRDefault="00741EB6" w:rsidP="008F688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eastAsia="Times New Roman" w:cstheme="minorHAnsi"/>
          <w:b w:val="0"/>
          <w:lang w:eastAsia="en-GB"/>
        </w:rPr>
      </w:pPr>
      <w:r w:rsidRPr="008F6882">
        <w:rPr>
          <w:rFonts w:eastAsia="Times New Roman" w:cstheme="minorHAnsi"/>
          <w:b w:val="0"/>
          <w:lang w:eastAsia="en-GB"/>
        </w:rPr>
        <w:t>Use technology to connect teams – zoom and teams, increased connection and learning to take forward</w:t>
      </w:r>
    </w:p>
    <w:p w:rsidR="00741EB6" w:rsidRPr="008F6882" w:rsidRDefault="00741EB6" w:rsidP="008F688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eastAsia="Times New Roman" w:cstheme="minorHAnsi"/>
          <w:b w:val="0"/>
          <w:lang w:eastAsia="en-GB"/>
        </w:rPr>
      </w:pPr>
      <w:r w:rsidRPr="008F6882">
        <w:rPr>
          <w:rFonts w:eastAsia="Times New Roman" w:cstheme="minorHAnsi"/>
          <w:b w:val="0"/>
          <w:lang w:eastAsia="en-GB"/>
        </w:rPr>
        <w:t>Running competitions – who’s got talent, recycled fashion shows involving families</w:t>
      </w:r>
    </w:p>
    <w:p w:rsidR="00741EB6" w:rsidRPr="008F6882" w:rsidRDefault="00741EB6" w:rsidP="008F688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eastAsia="Times New Roman" w:cstheme="minorHAnsi"/>
          <w:b w:val="0"/>
          <w:lang w:eastAsia="en-GB"/>
        </w:rPr>
      </w:pPr>
      <w:r w:rsidRPr="008F6882">
        <w:rPr>
          <w:rFonts w:eastAsia="Times New Roman" w:cstheme="minorHAnsi"/>
          <w:b w:val="0"/>
          <w:lang w:eastAsia="en-GB"/>
        </w:rPr>
        <w:t>Natural networks – some people moving home, other had family move in</w:t>
      </w:r>
    </w:p>
    <w:p w:rsidR="00741EB6" w:rsidRPr="008F6882" w:rsidRDefault="00741EB6" w:rsidP="008F688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eastAsia="Times New Roman" w:cstheme="minorHAnsi"/>
          <w:b w:val="0"/>
          <w:lang w:eastAsia="en-GB"/>
        </w:rPr>
      </w:pPr>
      <w:r w:rsidRPr="008F6882">
        <w:rPr>
          <w:rFonts w:eastAsia="Times New Roman" w:cstheme="minorHAnsi"/>
          <w:b w:val="0"/>
          <w:lang w:eastAsia="en-GB"/>
        </w:rPr>
        <w:t>Redeploying staff to groceries, PPE and pharmacy runners rather than multiple staff and people out</w:t>
      </w:r>
    </w:p>
    <w:p w:rsidR="00741EB6" w:rsidRPr="008F6882" w:rsidRDefault="00741EB6" w:rsidP="008F688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eastAsia="Times New Roman" w:cstheme="minorHAnsi"/>
          <w:b w:val="0"/>
          <w:lang w:eastAsia="en-GB"/>
        </w:rPr>
      </w:pPr>
      <w:r w:rsidRPr="008F6882">
        <w:rPr>
          <w:rFonts w:eastAsia="Times New Roman" w:cstheme="minorHAnsi"/>
          <w:b w:val="0"/>
          <w:lang w:eastAsia="en-GB"/>
        </w:rPr>
        <w:t>Having robust plans and being well prepared</w:t>
      </w:r>
    </w:p>
    <w:p w:rsidR="00741EB6" w:rsidRPr="008F6882" w:rsidRDefault="00741EB6" w:rsidP="008F688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eastAsia="Times New Roman" w:cstheme="minorHAnsi"/>
          <w:b w:val="0"/>
          <w:lang w:eastAsia="en-GB"/>
        </w:rPr>
      </w:pPr>
      <w:r w:rsidRPr="008F6882">
        <w:rPr>
          <w:rFonts w:eastAsia="Times New Roman" w:cstheme="minorHAnsi"/>
          <w:b w:val="0"/>
          <w:lang w:eastAsia="en-GB"/>
        </w:rPr>
        <w:t>Staff reward and recognition – increased to top of pay parity band for duration of lockdown, additional days off</w:t>
      </w:r>
    </w:p>
    <w:p w:rsidR="00741EB6" w:rsidRPr="008F6882" w:rsidRDefault="00741EB6" w:rsidP="008F6882">
      <w:pPr>
        <w:pStyle w:val="ListParagraph"/>
        <w:numPr>
          <w:ilvl w:val="0"/>
          <w:numId w:val="17"/>
        </w:numPr>
        <w:ind w:left="714" w:hanging="357"/>
        <w:contextualSpacing w:val="0"/>
        <w:rPr>
          <w:rFonts w:eastAsia="Times New Roman" w:cstheme="minorHAnsi"/>
          <w:b w:val="0"/>
          <w:lang w:eastAsia="en-GB"/>
        </w:rPr>
      </w:pPr>
      <w:r w:rsidRPr="008F6882">
        <w:rPr>
          <w:rFonts w:eastAsia="Times New Roman" w:cstheme="minorHAnsi"/>
          <w:b w:val="0"/>
          <w:lang w:eastAsia="en-GB"/>
        </w:rPr>
        <w:t>Bubble mapping</w:t>
      </w:r>
    </w:p>
    <w:p w:rsidR="00741EB6" w:rsidRPr="008F6882" w:rsidRDefault="00741EB6" w:rsidP="008F6882">
      <w:pPr>
        <w:spacing w:after="0" w:line="240" w:lineRule="auto"/>
        <w:rPr>
          <w:rFonts w:asciiTheme="minorHAnsi" w:eastAsia="Times New Roman" w:hAnsiTheme="minorHAnsi" w:cstheme="minorHAnsi"/>
          <w:b/>
          <w:u w:val="none"/>
          <w:lang w:eastAsia="en-GB"/>
        </w:rPr>
      </w:pPr>
    </w:p>
    <w:p w:rsidR="00E501A0" w:rsidRPr="003413A8" w:rsidRDefault="003413A8" w:rsidP="008F6882">
      <w:pPr>
        <w:spacing w:after="0" w:line="240" w:lineRule="auto"/>
        <w:rPr>
          <w:rFonts w:asciiTheme="minorHAnsi" w:eastAsia="Arial Unicode MS" w:hAnsiTheme="minorHAnsi" w:cstheme="minorHAnsi"/>
          <w:u w:val="none"/>
        </w:rPr>
      </w:pPr>
      <w:r>
        <w:rPr>
          <w:rFonts w:asciiTheme="minorHAnsi" w:eastAsia="Arial Unicode MS" w:hAnsiTheme="minorHAnsi" w:cstheme="minorHAnsi"/>
          <w:u w:val="none"/>
        </w:rPr>
        <w:t>T</w:t>
      </w:r>
      <w:r w:rsidR="002A0208" w:rsidRPr="003413A8">
        <w:rPr>
          <w:rFonts w:asciiTheme="minorHAnsi" w:eastAsia="Arial Unicode MS" w:hAnsiTheme="minorHAnsi" w:cstheme="minorHAnsi"/>
          <w:u w:val="none"/>
        </w:rPr>
        <w:t>here has been p</w:t>
      </w:r>
      <w:r w:rsidR="00E501A0" w:rsidRPr="003413A8">
        <w:rPr>
          <w:rFonts w:asciiTheme="minorHAnsi" w:eastAsia="Arial Unicode MS" w:hAnsiTheme="minorHAnsi" w:cstheme="minorHAnsi"/>
          <w:u w:val="none"/>
        </w:rPr>
        <w:t>ositive feedback on these meetings</w:t>
      </w:r>
    </w:p>
    <w:sectPr w:rsidR="00E501A0" w:rsidRPr="003413A8" w:rsidSect="00E501A0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F1F"/>
    <w:multiLevelType w:val="hybridMultilevel"/>
    <w:tmpl w:val="53A42A30"/>
    <w:lvl w:ilvl="0" w:tplc="C310C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6ACF"/>
    <w:multiLevelType w:val="hybridMultilevel"/>
    <w:tmpl w:val="AECC4500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F257B"/>
    <w:multiLevelType w:val="hybridMultilevel"/>
    <w:tmpl w:val="12E65F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04A5"/>
    <w:multiLevelType w:val="hybridMultilevel"/>
    <w:tmpl w:val="9BCC78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92418"/>
    <w:multiLevelType w:val="multilevel"/>
    <w:tmpl w:val="B1CEB6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670E6"/>
    <w:multiLevelType w:val="hybridMultilevel"/>
    <w:tmpl w:val="316C4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F85349"/>
    <w:multiLevelType w:val="hybridMultilevel"/>
    <w:tmpl w:val="94C6EFAA"/>
    <w:lvl w:ilvl="0" w:tplc="C310C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57EE0"/>
    <w:multiLevelType w:val="hybridMultilevel"/>
    <w:tmpl w:val="344A86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F356F"/>
    <w:multiLevelType w:val="hybridMultilevel"/>
    <w:tmpl w:val="2E3E73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A6CCE"/>
    <w:multiLevelType w:val="hybridMultilevel"/>
    <w:tmpl w:val="F53E0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C109A8"/>
    <w:multiLevelType w:val="hybridMultilevel"/>
    <w:tmpl w:val="FE0A6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9027EF"/>
    <w:multiLevelType w:val="hybridMultilevel"/>
    <w:tmpl w:val="83CC99CE"/>
    <w:lvl w:ilvl="0" w:tplc="C310C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D5B7E"/>
    <w:multiLevelType w:val="hybridMultilevel"/>
    <w:tmpl w:val="7A6C25CE"/>
    <w:lvl w:ilvl="0" w:tplc="C310C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E2959"/>
    <w:multiLevelType w:val="hybridMultilevel"/>
    <w:tmpl w:val="CC324418"/>
    <w:lvl w:ilvl="0" w:tplc="C310C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5256F"/>
    <w:multiLevelType w:val="hybridMultilevel"/>
    <w:tmpl w:val="7A00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8A3868"/>
    <w:multiLevelType w:val="hybridMultilevel"/>
    <w:tmpl w:val="3E94FD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12819"/>
    <w:multiLevelType w:val="hybridMultilevel"/>
    <w:tmpl w:val="F86042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12"/>
  </w:num>
  <w:num w:numId="10">
    <w:abstractNumId w:val="13"/>
  </w:num>
  <w:num w:numId="11">
    <w:abstractNumId w:val="8"/>
  </w:num>
  <w:num w:numId="12">
    <w:abstractNumId w:val="7"/>
  </w:num>
  <w:num w:numId="13">
    <w:abstractNumId w:val="3"/>
  </w:num>
  <w:num w:numId="14">
    <w:abstractNumId w:val="16"/>
  </w:num>
  <w:num w:numId="15">
    <w:abstractNumId w:val="11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10"/>
    <w:rsid w:val="0003552C"/>
    <w:rsid w:val="000D5462"/>
    <w:rsid w:val="00173B02"/>
    <w:rsid w:val="00215234"/>
    <w:rsid w:val="00295AC5"/>
    <w:rsid w:val="002A0208"/>
    <w:rsid w:val="002B7442"/>
    <w:rsid w:val="003413A8"/>
    <w:rsid w:val="00392110"/>
    <w:rsid w:val="003A7E43"/>
    <w:rsid w:val="003B562D"/>
    <w:rsid w:val="004A2429"/>
    <w:rsid w:val="004D3E29"/>
    <w:rsid w:val="00535D60"/>
    <w:rsid w:val="005361E1"/>
    <w:rsid w:val="005D15BC"/>
    <w:rsid w:val="00741EB6"/>
    <w:rsid w:val="00835B98"/>
    <w:rsid w:val="00855121"/>
    <w:rsid w:val="008938DA"/>
    <w:rsid w:val="008A052A"/>
    <w:rsid w:val="008E7B46"/>
    <w:rsid w:val="008F6882"/>
    <w:rsid w:val="009523B0"/>
    <w:rsid w:val="00A6745C"/>
    <w:rsid w:val="00C162D1"/>
    <w:rsid w:val="00C2614E"/>
    <w:rsid w:val="00C65B04"/>
    <w:rsid w:val="00C66B1D"/>
    <w:rsid w:val="00CF3D82"/>
    <w:rsid w:val="00D37EBD"/>
    <w:rsid w:val="00D40B72"/>
    <w:rsid w:val="00E442D4"/>
    <w:rsid w:val="00E501A0"/>
    <w:rsid w:val="00EF1E72"/>
    <w:rsid w:val="00F4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80AFD-66CA-40D4-8CE8-B088BC44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u w:val="single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72"/>
    <w:pPr>
      <w:spacing w:after="0" w:line="240" w:lineRule="auto"/>
      <w:ind w:left="720"/>
      <w:contextualSpacing/>
    </w:pPr>
    <w:rPr>
      <w:rFonts w:asciiTheme="minorHAnsi" w:hAnsiTheme="minorHAnsi" w:cstheme="minorBidi"/>
      <w:b/>
      <w:u w:val="none"/>
    </w:rPr>
  </w:style>
  <w:style w:type="character" w:styleId="Hyperlink">
    <w:name w:val="Hyperlink"/>
    <w:basedOn w:val="DefaultParagraphFont"/>
    <w:uiPriority w:val="99"/>
    <w:unhideWhenUsed/>
    <w:rsid w:val="00D40B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52C"/>
    <w:rPr>
      <w:color w:val="954F72" w:themeColor="followed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173B02"/>
    <w:rPr>
      <w:rFonts w:eastAsia="Arial"/>
      <w:sz w:val="20"/>
      <w:szCs w:val="20"/>
      <w:u w:val="none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173B02"/>
    <w:pPr>
      <w:widowControl w:val="0"/>
      <w:shd w:val="clear" w:color="auto" w:fill="FFFFFF"/>
      <w:spacing w:after="680" w:line="224" w:lineRule="exact"/>
      <w:ind w:hanging="620"/>
    </w:pPr>
    <w:rPr>
      <w:rFonts w:eastAsia="Arial"/>
      <w:sz w:val="20"/>
      <w:szCs w:val="20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C261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6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261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tectourwhakapapa.co.nz/covid-19" TargetMode="External"/><Relationship Id="rId13" Type="http://schemas.openxmlformats.org/officeDocument/2006/relationships/hyperlink" Target="https://apc01.safelinks.protection.outlook.com/?url=https%3A%2F%2Fcdn.shopify.com%2Fs%2Ffiles%2F1%2F0606%2F1553%2Ffiles%2FCoronavirus-Poster-1-Photosymbols-NZ.pdf%3Fv%3D1584183342&amp;data=02%7C01%7Chenrietta.trip%40otago.ac.nz%7Ccf10644bf3ee444c272808d7c8b86b3f%7C0225efc578fe4928b1579ef24809e9ba%7C1%7C1%7C637198566757996584&amp;sdata=kJti5R2eqUswOykcb14hBWsOE8FFwugspSv8k%2FNuQ5U%3D&amp;reserved=0" TargetMode="External"/><Relationship Id="rId18" Type="http://schemas.openxmlformats.org/officeDocument/2006/relationships/hyperlink" Target="https://booksbeyondwords.co.uk/downloads-shop/beating-the-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ploysure.com.au/?s-Covid+19" TargetMode="External"/><Relationship Id="rId12" Type="http://schemas.openxmlformats.org/officeDocument/2006/relationships/hyperlink" Target="https://www.health.govt.nz/our-work/diseases-and-conditions/covid-19-novel-coronavirus/covid-19-novel-coronavirus-health-advice-general-public/covid-19-novel-coronavirus-face-mask-and-hygiene-advice" TargetMode="External"/><Relationship Id="rId17" Type="http://schemas.openxmlformats.org/officeDocument/2006/relationships/hyperlink" Target="https://afirm.fpg.unc.edu/supporting-individuals-autism-through-uncertain-tim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nziwr.co.nz/wp-content/uploads/2020/03/NZIWR_Real-time_Resilience_Coping_with_Coronavirus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mployment.govt.nz" TargetMode="External"/><Relationship Id="rId11" Type="http://schemas.openxmlformats.org/officeDocument/2006/relationships/hyperlink" Target="mailto:sales@tmcovers.co.nz" TargetMode="External"/><Relationship Id="rId5" Type="http://schemas.openxmlformats.org/officeDocument/2006/relationships/hyperlink" Target="mailto:zhengxiu@ilsnz.org" TargetMode="External"/><Relationship Id="rId15" Type="http://schemas.openxmlformats.org/officeDocument/2006/relationships/hyperlink" Target="https://apc01.safelinks.protection.outlook.com/?url=https%3A%2F%2Fcdn.shopify.com%2Fs%2Ffiles%2F1%2F0606%2F1553%2Ffiles%2FCoronavirus-Poster-3-Photosymbols-NZ.pdf%3Fv%3D1584183530&amp;data=02%7C01%7Chenrietta.trip%40otago.ac.nz%7Ccf10644bf3ee444c272808d7c8b86b3f%7C0225efc578fe4928b1579ef24809e9ba%7C1%7C1%7C637198566758006577&amp;sdata=uysOXJtmMQplrQThZWLKfmCkvhS4jMDJh8C%2B6NrZ2Rw%3D&amp;reserved=0" TargetMode="External"/><Relationship Id="rId10" Type="http://schemas.openxmlformats.org/officeDocument/2006/relationships/hyperlink" Target="https://www.supplyme.co.n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t.nz/system/files/documents/pages/guidance-for-people-on-individualised-funding-3april-2020.pdf" TargetMode="External"/><Relationship Id="rId14" Type="http://schemas.openxmlformats.org/officeDocument/2006/relationships/hyperlink" Target="https://apc01.safelinks.protection.outlook.com/?url=https%3A%2F%2Fcdn.shopify.com%2Fs%2Ffiles%2F1%2F0606%2F1553%2Ffiles%2FCoronavirus-Poster-2-Photosymbols-NZ.pdf%3Fv%3D1584183393&amp;data=02%7C01%7Chenrietta.trip%40otago.ac.nz%7Ccf10644bf3ee444c272808d7c8b86b3f%7C0225efc578fe4928b1579ef24809e9ba%7C1%7C1%7C637198566758006577&amp;sdata=EQyfCgqQtvYjih75Zo2EgHkMM4USjJaffEjAgIt%2BaW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Nzdsn</dc:creator>
  <cp:keywords/>
  <dc:description/>
  <cp:lastModifiedBy>Admin Nzdsn</cp:lastModifiedBy>
  <cp:revision>3</cp:revision>
  <dcterms:created xsi:type="dcterms:W3CDTF">2020-04-16T21:07:00Z</dcterms:created>
  <dcterms:modified xsi:type="dcterms:W3CDTF">2020-04-17T04:33:00Z</dcterms:modified>
</cp:coreProperties>
</file>