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FA" w:rsidRPr="00B043E2" w:rsidRDefault="001575FA" w:rsidP="001575FA">
      <w:pPr>
        <w:spacing w:before="150" w:after="150"/>
        <w:rPr>
          <w:rFonts w:ascii="Arial" w:hAnsi="Arial" w:cs="Arial"/>
          <w:b/>
          <w:sz w:val="21"/>
          <w:szCs w:val="21"/>
          <w:lang w:eastAsia="en-NZ"/>
        </w:rPr>
      </w:pPr>
      <w:r w:rsidRPr="00B043E2">
        <w:rPr>
          <w:rFonts w:ascii="Arial" w:hAnsi="Arial" w:cs="Arial"/>
          <w:b/>
          <w:sz w:val="21"/>
          <w:szCs w:val="21"/>
          <w:lang w:eastAsia="en-NZ"/>
        </w:rPr>
        <w:t xml:space="preserve">How is life going for the disability community </w:t>
      </w:r>
      <w:r w:rsidR="00B043E2" w:rsidRPr="00B043E2">
        <w:rPr>
          <w:rFonts w:ascii="Arial" w:hAnsi="Arial" w:cs="Arial"/>
          <w:b/>
          <w:sz w:val="21"/>
          <w:szCs w:val="21"/>
          <w:lang w:eastAsia="en-NZ"/>
        </w:rPr>
        <w:t>survey</w:t>
      </w:r>
      <w:r w:rsidR="00A70D5F">
        <w:rPr>
          <w:rFonts w:ascii="Arial" w:hAnsi="Arial" w:cs="Arial"/>
          <w:b/>
          <w:sz w:val="21"/>
          <w:szCs w:val="21"/>
          <w:lang w:eastAsia="en-NZ"/>
        </w:rPr>
        <w:t xml:space="preserve"> from MSD</w:t>
      </w:r>
    </w:p>
    <w:p w:rsidR="001575FA" w:rsidRPr="001575FA" w:rsidRDefault="001575FA" w:rsidP="001575FA">
      <w:pPr>
        <w:spacing w:before="150" w:after="150"/>
        <w:rPr>
          <w:rFonts w:ascii="Arial" w:hAnsi="Arial" w:cs="Arial"/>
          <w:sz w:val="21"/>
          <w:szCs w:val="21"/>
          <w:lang w:eastAsia="en-NZ"/>
        </w:rPr>
      </w:pPr>
      <w:r w:rsidRPr="001575FA">
        <w:rPr>
          <w:rFonts w:ascii="Arial" w:hAnsi="Arial" w:cs="Arial"/>
          <w:sz w:val="21"/>
          <w:szCs w:val="21"/>
          <w:lang w:eastAsia="en-NZ"/>
        </w:rPr>
        <w:t>Kia ora koutou  </w:t>
      </w:r>
    </w:p>
    <w:p w:rsidR="001575FA" w:rsidRDefault="001575FA" w:rsidP="001575FA">
      <w:pPr>
        <w:spacing w:after="150"/>
        <w:rPr>
          <w:rFonts w:ascii="Arial" w:hAnsi="Arial" w:cs="Arial"/>
          <w:color w:val="525252"/>
          <w:sz w:val="21"/>
          <w:szCs w:val="21"/>
          <w:lang w:eastAsia="en-NZ"/>
        </w:rPr>
      </w:pPr>
      <w:r>
        <w:rPr>
          <w:rFonts w:ascii="Arial" w:hAnsi="Arial" w:cs="Arial"/>
          <w:color w:val="525252"/>
          <w:sz w:val="21"/>
          <w:szCs w:val="21"/>
          <w:lang w:eastAsia="en-NZ"/>
        </w:rPr>
        <w:t>Over 1500 people submitted surveys this week – thank you, ngā mihi.  Those surveys will be analysed over the next week and a highlights report will be posted once we are confident in the analysis.</w:t>
      </w:r>
    </w:p>
    <w:p w:rsidR="001575FA" w:rsidRDefault="001575FA" w:rsidP="001575FA">
      <w:pPr>
        <w:spacing w:after="150"/>
        <w:rPr>
          <w:rFonts w:ascii="Arial" w:hAnsi="Arial" w:cs="Arial"/>
          <w:sz w:val="21"/>
          <w:szCs w:val="21"/>
          <w:lang w:eastAsia="en-NZ"/>
        </w:rPr>
      </w:pPr>
      <w:r>
        <w:rPr>
          <w:rFonts w:ascii="Arial" w:hAnsi="Arial" w:cs="Arial"/>
          <w:sz w:val="21"/>
          <w:szCs w:val="21"/>
          <w:lang w:eastAsia="en-NZ"/>
        </w:rPr>
        <w:t xml:space="preserve">Thanks to all those who promoted and/or participated in the survey over the last week. </w:t>
      </w:r>
    </w:p>
    <w:p w:rsidR="001575FA" w:rsidRDefault="001575FA" w:rsidP="001575FA">
      <w:pPr>
        <w:spacing w:after="150"/>
        <w:rPr>
          <w:rFonts w:ascii="Arial" w:hAnsi="Arial" w:cs="Arial"/>
          <w:color w:val="525252"/>
          <w:sz w:val="21"/>
          <w:szCs w:val="21"/>
          <w:lang w:eastAsia="en-NZ"/>
        </w:rPr>
      </w:pPr>
      <w:r>
        <w:rPr>
          <w:rFonts w:ascii="Arial" w:hAnsi="Arial" w:cs="Arial"/>
          <w:sz w:val="21"/>
          <w:szCs w:val="21"/>
          <w:lang w:eastAsia="en-NZ"/>
        </w:rPr>
        <w:t>As indicated last week, this is a survey that we want people to repeat, so that we have a sense of the progress or otherwise, on these issues and risks.</w:t>
      </w:r>
    </w:p>
    <w:tbl>
      <w:tblPr>
        <w:tblW w:w="5000" w:type="pct"/>
        <w:tblCellSpacing w:w="0" w:type="dxa"/>
        <w:tblCellMar>
          <w:left w:w="0" w:type="dxa"/>
          <w:right w:w="0" w:type="dxa"/>
        </w:tblCellMar>
        <w:tblLook w:val="04A0" w:firstRow="1" w:lastRow="0" w:firstColumn="1" w:lastColumn="0" w:noHBand="0" w:noVBand="1"/>
      </w:tblPr>
      <w:tblGrid>
        <w:gridCol w:w="9865"/>
      </w:tblGrid>
      <w:tr w:rsidR="001575FA" w:rsidTr="001575FA">
        <w:trPr>
          <w:tblCellSpacing w:w="0" w:type="dxa"/>
        </w:trPr>
        <w:tc>
          <w:tcPr>
            <w:tcW w:w="0" w:type="auto"/>
            <w:shd w:val="clear" w:color="auto" w:fill="554098"/>
            <w:tcMar>
              <w:top w:w="225" w:type="dxa"/>
              <w:left w:w="225" w:type="dxa"/>
              <w:bottom w:w="225" w:type="dxa"/>
              <w:right w:w="225" w:type="dxa"/>
            </w:tcMar>
            <w:vAlign w:val="center"/>
            <w:hideMark/>
          </w:tcPr>
          <w:p w:rsidR="001575FA" w:rsidRDefault="001575FA">
            <w:pPr>
              <w:rPr>
                <w:rFonts w:ascii="Arial" w:hAnsi="Arial" w:cs="Arial"/>
                <w:color w:val="FFFFFF"/>
                <w:sz w:val="27"/>
                <w:szCs w:val="27"/>
                <w:lang w:eastAsia="en-NZ"/>
              </w:rPr>
            </w:pPr>
            <w:r>
              <w:rPr>
                <w:rFonts w:ascii="Arial" w:hAnsi="Arial" w:cs="Arial"/>
                <w:color w:val="FFFFFF"/>
                <w:sz w:val="27"/>
                <w:szCs w:val="27"/>
                <w:lang w:eastAsia="en-NZ"/>
              </w:rPr>
              <w:t>24 April 2020</w:t>
            </w:r>
          </w:p>
        </w:tc>
      </w:tr>
    </w:tbl>
    <w:p w:rsidR="001575FA" w:rsidRDefault="001575FA" w:rsidP="001575FA">
      <w:pPr>
        <w:rPr>
          <w:rFonts w:ascii="Arial" w:hAnsi="Arial" w:cs="Arial"/>
          <w:vanish/>
          <w:color w:val="525252"/>
          <w:sz w:val="18"/>
          <w:szCs w:val="18"/>
          <w:lang w:eastAsia="en-NZ"/>
        </w:rPr>
      </w:pPr>
    </w:p>
    <w:tbl>
      <w:tblPr>
        <w:tblW w:w="5000" w:type="pct"/>
        <w:tblCellSpacing w:w="0" w:type="dxa"/>
        <w:tblCellMar>
          <w:left w:w="0" w:type="dxa"/>
          <w:right w:w="0" w:type="dxa"/>
        </w:tblCellMar>
        <w:tblLook w:val="04A0" w:firstRow="1" w:lastRow="0" w:firstColumn="1" w:lastColumn="0" w:noHBand="0" w:noVBand="1"/>
      </w:tblPr>
      <w:tblGrid>
        <w:gridCol w:w="9865"/>
      </w:tblGrid>
      <w:tr w:rsidR="001575FA" w:rsidTr="001575FA">
        <w:trPr>
          <w:tblCellSpacing w:w="0" w:type="dxa"/>
        </w:trPr>
        <w:tc>
          <w:tcPr>
            <w:tcW w:w="0" w:type="auto"/>
            <w:tcBorders>
              <w:top w:val="single" w:sz="12" w:space="0" w:color="F2F2F2"/>
              <w:left w:val="nil"/>
              <w:bottom w:val="nil"/>
              <w:right w:val="nil"/>
            </w:tcBorders>
            <w:tcMar>
              <w:top w:w="300" w:type="dxa"/>
              <w:left w:w="300" w:type="dxa"/>
              <w:bottom w:w="300" w:type="dxa"/>
              <w:right w:w="300" w:type="dxa"/>
            </w:tcMar>
            <w:vAlign w:val="center"/>
            <w:hideMark/>
          </w:tcPr>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t>Kia ora koutou</w:t>
            </w:r>
          </w:p>
          <w:p w:rsidR="001575FA" w:rsidRDefault="001575FA">
            <w:pPr>
              <w:spacing w:before="100" w:beforeAutospacing="1" w:after="150"/>
              <w:rPr>
                <w:rFonts w:ascii="Trebuchet MS" w:hAnsi="Trebuchet MS"/>
                <w:color w:val="525252"/>
                <w:sz w:val="18"/>
                <w:szCs w:val="18"/>
                <w:lang w:eastAsia="en-NZ"/>
              </w:rPr>
            </w:pPr>
            <w:r>
              <w:rPr>
                <w:rFonts w:ascii="Arial" w:hAnsi="Arial" w:cs="Arial"/>
                <w:b/>
                <w:bCs/>
                <w:color w:val="525252"/>
                <w:sz w:val="21"/>
                <w:szCs w:val="21"/>
                <w:lang w:eastAsia="en-NZ"/>
              </w:rPr>
              <w:t>Week two of the</w:t>
            </w:r>
            <w:r>
              <w:rPr>
                <w:rFonts w:ascii="Arial" w:hAnsi="Arial" w:cs="Arial"/>
                <w:color w:val="525252"/>
                <w:sz w:val="21"/>
                <w:szCs w:val="21"/>
                <w:lang w:eastAsia="en-NZ"/>
              </w:rPr>
              <w:t> “</w:t>
            </w:r>
            <w:r>
              <w:rPr>
                <w:rFonts w:ascii="Arial" w:hAnsi="Arial" w:cs="Arial"/>
                <w:b/>
                <w:bCs/>
                <w:color w:val="525252"/>
                <w:sz w:val="21"/>
                <w:szCs w:val="21"/>
                <w:lang w:eastAsia="en-NZ"/>
              </w:rPr>
              <w:t xml:space="preserve">How is life going for the Disability Community” </w:t>
            </w:r>
          </w:p>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t>Over 1500 people submitted surveys this week – thank you, Ngā mihi. Those surveys will be analysed over the next week.</w:t>
            </w:r>
          </w:p>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t>The survey has been set up to be completed weekly rather than a one off so we get a sense of the progress being made on these issues.</w:t>
            </w:r>
          </w:p>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t>You are invited to participate again in this weekly and if this is the second time you are completing the survey you are able to indicate whether progress is being made.</w:t>
            </w:r>
          </w:p>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t>Remember you don’t have to complete all the questions or make comments for all questions.</w:t>
            </w:r>
          </w:p>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t xml:space="preserve">Please complete the survey at </w:t>
            </w:r>
            <w:hyperlink r:id="rId4" w:history="1">
              <w:r>
                <w:rPr>
                  <w:rStyle w:val="Hyperlink"/>
                  <w:rFonts w:ascii="Arial" w:hAnsi="Arial" w:cs="Arial"/>
                  <w:color w:val="0000FF"/>
                  <w:sz w:val="21"/>
                  <w:szCs w:val="21"/>
                  <w:lang w:eastAsia="en-NZ"/>
                </w:rPr>
                <w:t>https://www.surveymonkey.com/r/8MHXZ9Y</w:t>
              </w:r>
            </w:hyperlink>
            <w:r>
              <w:rPr>
                <w:rFonts w:ascii="Arial" w:hAnsi="Arial" w:cs="Arial"/>
                <w:b/>
                <w:bCs/>
                <w:color w:val="525252"/>
                <w:sz w:val="21"/>
                <w:szCs w:val="21"/>
                <w:lang w:eastAsia="en-NZ"/>
              </w:rPr>
              <w:t>.</w:t>
            </w:r>
          </w:p>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t>We value your time and participation and ask your assistance to promote the survey to others in the disability sector.</w:t>
            </w:r>
          </w:p>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t xml:space="preserve">The survey is called: </w:t>
            </w:r>
            <w:r>
              <w:rPr>
                <w:rFonts w:ascii="Arial" w:hAnsi="Arial" w:cs="Arial"/>
                <w:b/>
                <w:bCs/>
                <w:color w:val="525252"/>
                <w:sz w:val="21"/>
                <w:szCs w:val="21"/>
                <w:lang w:eastAsia="en-NZ"/>
              </w:rPr>
              <w:t>How is life going for the disability community</w:t>
            </w:r>
            <w:r>
              <w:rPr>
                <w:rFonts w:ascii="Arial" w:hAnsi="Arial" w:cs="Arial"/>
                <w:color w:val="525252"/>
                <w:sz w:val="21"/>
                <w:szCs w:val="21"/>
                <w:lang w:eastAsia="en-NZ"/>
              </w:rPr>
              <w:t>.</w:t>
            </w:r>
          </w:p>
          <w:p w:rsidR="001575FA" w:rsidRDefault="001575FA">
            <w:pPr>
              <w:spacing w:after="150"/>
              <w:rPr>
                <w:rFonts w:ascii="Arial" w:hAnsi="Arial" w:cs="Arial"/>
                <w:color w:val="135899"/>
                <w:sz w:val="30"/>
                <w:szCs w:val="30"/>
                <w:lang w:eastAsia="en-NZ"/>
              </w:rPr>
            </w:pPr>
            <w:r>
              <w:rPr>
                <w:rFonts w:ascii="Arial" w:hAnsi="Arial" w:cs="Arial"/>
                <w:color w:val="135899"/>
                <w:sz w:val="30"/>
                <w:szCs w:val="30"/>
                <w:lang w:eastAsia="en-NZ"/>
              </w:rPr>
              <w:t xml:space="preserve">Why is the survey important and who will </w:t>
            </w:r>
            <w:proofErr w:type="gramStart"/>
            <w:r>
              <w:rPr>
                <w:rFonts w:ascii="Arial" w:hAnsi="Arial" w:cs="Arial"/>
                <w:color w:val="135899"/>
                <w:sz w:val="30"/>
                <w:szCs w:val="30"/>
                <w:lang w:eastAsia="en-NZ"/>
              </w:rPr>
              <w:t>participate</w:t>
            </w:r>
            <w:proofErr w:type="gramEnd"/>
          </w:p>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t>As we continue in Level 4 COVID-19 and beyond, it is important to understand the issues associated with the COVID-19 emergency being experienced by disabled people and their whānau/families.</w:t>
            </w:r>
          </w:p>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t>It is also important to hear from service providers and others in the disability sector. This will help us understand which issues require more work. It will also help us understand which issues are being managed effectively and the progress being made.</w:t>
            </w:r>
          </w:p>
          <w:p w:rsidR="001575FA" w:rsidRDefault="001575FA">
            <w:pPr>
              <w:spacing w:after="150"/>
              <w:rPr>
                <w:rFonts w:ascii="Arial" w:hAnsi="Arial" w:cs="Arial"/>
                <w:color w:val="135899"/>
                <w:sz w:val="30"/>
                <w:szCs w:val="30"/>
                <w:lang w:eastAsia="en-NZ"/>
              </w:rPr>
            </w:pPr>
            <w:r>
              <w:rPr>
                <w:rFonts w:ascii="Arial" w:hAnsi="Arial" w:cs="Arial"/>
                <w:color w:val="135899"/>
                <w:sz w:val="30"/>
                <w:szCs w:val="30"/>
                <w:lang w:eastAsia="en-NZ"/>
              </w:rPr>
              <w:t>This is a weekly survey</w:t>
            </w:r>
          </w:p>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t>Each week we will close the survey, analyse the results, and report them to government agencies, disability organisations and the Minister for Disability Issues. The survey will then be repeated the next week. We hope you will do the survey again. The survey may be repeated less frequently over time.</w:t>
            </w:r>
          </w:p>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t>We want to understand where progress is being made and where more action is required.</w:t>
            </w:r>
          </w:p>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t>After doing the first survey you will be able to answer questions on whether the issue has changed since last time.</w:t>
            </w:r>
          </w:p>
          <w:p w:rsidR="001575FA" w:rsidRDefault="001575FA">
            <w:pPr>
              <w:spacing w:after="150"/>
              <w:rPr>
                <w:rFonts w:ascii="Arial" w:hAnsi="Arial" w:cs="Arial"/>
                <w:color w:val="135899"/>
                <w:sz w:val="30"/>
                <w:szCs w:val="30"/>
                <w:lang w:eastAsia="en-NZ"/>
              </w:rPr>
            </w:pPr>
            <w:r>
              <w:rPr>
                <w:rFonts w:ascii="Arial" w:hAnsi="Arial" w:cs="Arial"/>
                <w:color w:val="135899"/>
                <w:sz w:val="30"/>
                <w:szCs w:val="30"/>
                <w:lang w:eastAsia="en-NZ"/>
              </w:rPr>
              <w:t>What is covered in the survey</w:t>
            </w:r>
          </w:p>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t>Questions in this survey cover different topics, including information, safety, and how you are going. Some of these questions may bring up difficult feelings or thoughts, so we have provided links to information about these issues at the end of the survey.</w:t>
            </w:r>
          </w:p>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lastRenderedPageBreak/>
              <w:t xml:space="preserve">If you are having trouble with the survey links please contact </w:t>
            </w:r>
            <w:hyperlink r:id="rId5" w:history="1">
              <w:proofErr w:type="spellStart"/>
              <w:r>
                <w:rPr>
                  <w:rStyle w:val="Hyperlink"/>
                  <w:rFonts w:ascii="Arial" w:hAnsi="Arial" w:cs="Arial"/>
                  <w:color w:val="0000FF"/>
                  <w:sz w:val="21"/>
                  <w:szCs w:val="21"/>
                  <w:lang w:eastAsia="en-NZ"/>
                </w:rPr>
                <w:t>public_enquiries</w:t>
              </w:r>
              <w:proofErr w:type="spellEnd"/>
              <w:r>
                <w:rPr>
                  <w:rStyle w:val="Hyperlink"/>
                  <w:rFonts w:ascii="Arial" w:hAnsi="Arial" w:cs="Arial"/>
                  <w:color w:val="0000FF"/>
                  <w:sz w:val="21"/>
                  <w:szCs w:val="21"/>
                  <w:lang w:eastAsia="en-NZ"/>
                </w:rPr>
                <w:t xml:space="preserve"> (ODI)</w:t>
              </w:r>
            </w:hyperlink>
          </w:p>
          <w:p w:rsidR="001575FA" w:rsidRDefault="001575FA">
            <w:pPr>
              <w:spacing w:after="150"/>
              <w:rPr>
                <w:rFonts w:ascii="Arial" w:hAnsi="Arial" w:cs="Arial"/>
                <w:color w:val="135899"/>
                <w:sz w:val="30"/>
                <w:szCs w:val="30"/>
                <w:lang w:eastAsia="en-NZ"/>
              </w:rPr>
            </w:pPr>
            <w:r>
              <w:rPr>
                <w:rFonts w:ascii="Arial" w:hAnsi="Arial" w:cs="Arial"/>
                <w:color w:val="135899"/>
                <w:sz w:val="30"/>
                <w:szCs w:val="30"/>
                <w:lang w:eastAsia="en-NZ"/>
              </w:rPr>
              <w:t>Privacy and confidentiality</w:t>
            </w:r>
          </w:p>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t>Your results will be treated in confidence. As we report the information, consistent with the Privacy Act, we will make sure no one person or their information is able to be identified. You may choose not to provide your name or organisation.</w:t>
            </w:r>
          </w:p>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t>Sometimes people do want individual follow up on an issue. Please provide us with your contact information if that is the case.</w:t>
            </w:r>
          </w:p>
          <w:p w:rsidR="001575FA" w:rsidRDefault="001575FA">
            <w:pPr>
              <w:spacing w:after="150"/>
              <w:rPr>
                <w:rFonts w:ascii="Arial" w:hAnsi="Arial" w:cs="Arial"/>
                <w:color w:val="525252"/>
                <w:sz w:val="21"/>
                <w:szCs w:val="21"/>
                <w:lang w:eastAsia="en-NZ"/>
              </w:rPr>
            </w:pPr>
            <w:r>
              <w:rPr>
                <w:rFonts w:ascii="Arial" w:hAnsi="Arial" w:cs="Arial"/>
                <w:color w:val="525252"/>
                <w:sz w:val="21"/>
                <w:szCs w:val="21"/>
                <w:lang w:eastAsia="en-NZ"/>
              </w:rPr>
              <w:t>Thank you to the Disabled People’s Organisations (DPO) Coalition; IHC Advocacy; CCS Disability Action; the New Zealand Disability Network (NZDSN) and government officials who have worked quickly to provide feedback on the survey’s development.</w:t>
            </w:r>
          </w:p>
        </w:tc>
      </w:tr>
    </w:tbl>
    <w:p w:rsidR="00CF3D82" w:rsidRDefault="00CF3D82"/>
    <w:sectPr w:rsidR="00CF3D82" w:rsidSect="001575FA">
      <w:pgSz w:w="11906" w:h="16838"/>
      <w:pgMar w:top="1021" w:right="964"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FA"/>
    <w:rsid w:val="001575FA"/>
    <w:rsid w:val="006E302C"/>
    <w:rsid w:val="00A70D5F"/>
    <w:rsid w:val="00B043E2"/>
    <w:rsid w:val="00CF3D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DD635-B53E-49E0-8CE0-47186870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4"/>
        <w:szCs w:val="24"/>
        <w:u w:val="single"/>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5FA"/>
    <w:pPr>
      <w:spacing w:after="0" w:line="240" w:lineRule="auto"/>
    </w:pPr>
    <w:rPr>
      <w:rFonts w:ascii="Calibri" w:hAnsi="Calibri" w:cs="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5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5097">
      <w:bodyDiv w:val="1"/>
      <w:marLeft w:val="0"/>
      <w:marRight w:val="0"/>
      <w:marTop w:val="0"/>
      <w:marBottom w:val="0"/>
      <w:divBdr>
        <w:top w:val="none" w:sz="0" w:space="0" w:color="auto"/>
        <w:left w:val="none" w:sz="0" w:space="0" w:color="auto"/>
        <w:bottom w:val="none" w:sz="0" w:space="0" w:color="auto"/>
        <w:right w:val="none" w:sz="0" w:space="0" w:color="auto"/>
      </w:divBdr>
    </w:div>
    <w:div w:id="47364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di@msd.govt.nz?subject=How%20is%20life%20going%20for%20the%20disability%20community%20survey%20enquiries" TargetMode="External"/><Relationship Id="rId4" Type="http://schemas.openxmlformats.org/officeDocument/2006/relationships/hyperlink" Target="https://click.icptrack.com/icp/relay.php?r=&amp;msgid=0&amp;act=111111&amp;c=1448457&amp;destination=https%3A%2F%2Fwww.surveymonkey.com%2Fr%2F8MHXZ9Y&amp;cf=5324&amp;v=b25f5e42a730c4a04645f4f2c15c73024a4cd6133fb0d2bbda85b90471bc6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Nzdsn</dc:creator>
  <cp:keywords/>
  <dc:description/>
  <cp:lastModifiedBy>Admin Nzdsn</cp:lastModifiedBy>
  <cp:revision>4</cp:revision>
  <dcterms:created xsi:type="dcterms:W3CDTF">2020-04-24T01:49:00Z</dcterms:created>
  <dcterms:modified xsi:type="dcterms:W3CDTF">2020-04-24T04:26:00Z</dcterms:modified>
</cp:coreProperties>
</file>